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BE" w:rsidRPr="000320DA" w:rsidRDefault="003657BE" w:rsidP="0022795D">
      <w:pPr>
        <w:pStyle w:val="Web"/>
        <w:jc w:val="center"/>
        <w:rPr>
          <w:rFonts w:ascii="Arial Black" w:eastAsia="Calibri" w:hAnsi="Arial Black"/>
          <w:b/>
          <w:bCs/>
          <w:u w:val="single"/>
          <w:lang w:val="en-US" w:eastAsia="en-US"/>
        </w:rPr>
      </w:pPr>
      <w:r w:rsidRPr="000320DA">
        <w:rPr>
          <w:rFonts w:ascii="Arial Black" w:eastAsia="Calibri" w:hAnsi="Arial Black"/>
          <w:b/>
          <w:bCs/>
          <w:u w:val="single"/>
          <w:lang w:eastAsia="en-US"/>
        </w:rPr>
        <w:t>ΠΟΛΙΤΙΚΗ ΠΟΙΟΤΗΤΑΣ</w:t>
      </w:r>
    </w:p>
    <w:p w:rsidR="00A7047D" w:rsidRPr="00A7047D" w:rsidRDefault="00A7047D" w:rsidP="00A7047D">
      <w:pPr>
        <w:spacing w:line="320" w:lineRule="atLeast"/>
        <w:jc w:val="both"/>
        <w:rPr>
          <w:rFonts w:ascii="Arial" w:hAnsi="Arial" w:cs="Arial"/>
          <w:sz w:val="24"/>
          <w:szCs w:val="24"/>
        </w:rPr>
      </w:pPr>
      <w:r w:rsidRPr="00A7047D">
        <w:rPr>
          <w:rFonts w:ascii="Arial" w:hAnsi="Arial" w:cs="Arial"/>
          <w:sz w:val="24"/>
          <w:szCs w:val="24"/>
        </w:rPr>
        <w:t>Η Διοίκηση του Γενικού Νοσοκομείου Χανίων δεσμεύεται πλήρως για την παροχή υπηρεσιών υγείας υψηλής ποιότητας, με γνώμονα την ασφάλεια των ασθενών, την αποτελεσματικότητα των παρεχόμενων υπηρεσιών και τη συνεχή βελτίωση όλων των λειτουργιών του Νοσοκομείου.</w:t>
      </w:r>
      <w:bookmarkStart w:id="0" w:name="_GoBack"/>
      <w:bookmarkEnd w:id="0"/>
    </w:p>
    <w:p w:rsidR="00A7047D" w:rsidRPr="00A7047D" w:rsidRDefault="00A7047D" w:rsidP="00A7047D">
      <w:pPr>
        <w:spacing w:line="320" w:lineRule="atLeast"/>
        <w:jc w:val="both"/>
        <w:rPr>
          <w:rFonts w:ascii="Arial" w:hAnsi="Arial" w:cs="Arial"/>
          <w:sz w:val="24"/>
          <w:szCs w:val="24"/>
        </w:rPr>
      </w:pPr>
      <w:r w:rsidRPr="00A7047D">
        <w:rPr>
          <w:rFonts w:ascii="Arial" w:hAnsi="Arial" w:cs="Arial"/>
          <w:sz w:val="24"/>
          <w:szCs w:val="24"/>
        </w:rPr>
        <w:t>Η Πολιτική Ποιότητας αποτελεί βασικό στρατηγικό άξονα της Διοίκησης και εφαρμόζεται σε όλα τα επίπεδα λειτουργίας του οργανισμού.</w:t>
      </w:r>
    </w:p>
    <w:p w:rsidR="00A7047D" w:rsidRPr="00A7047D" w:rsidRDefault="00A7047D" w:rsidP="00A7047D">
      <w:pPr>
        <w:spacing w:line="320" w:lineRule="atLeast"/>
        <w:jc w:val="both"/>
        <w:rPr>
          <w:rFonts w:ascii="Arial" w:hAnsi="Arial" w:cs="Arial"/>
          <w:sz w:val="24"/>
          <w:szCs w:val="24"/>
        </w:rPr>
      </w:pPr>
      <w:r w:rsidRPr="00A7047D">
        <w:rPr>
          <w:rFonts w:ascii="Arial" w:hAnsi="Arial" w:cs="Arial"/>
          <w:sz w:val="24"/>
          <w:szCs w:val="24"/>
        </w:rPr>
        <w:t>Η Πολιτική Ποιότητας της Διοίκησης βασίζεται στις ακόλουθες αρχές:</w:t>
      </w:r>
    </w:p>
    <w:p w:rsidR="00A7047D" w:rsidRPr="00A7047D" w:rsidRDefault="00A7047D" w:rsidP="00A7047D">
      <w:pPr>
        <w:numPr>
          <w:ilvl w:val="0"/>
          <w:numId w:val="12"/>
        </w:numPr>
        <w:spacing w:before="10" w:after="10" w:line="320" w:lineRule="atLeast"/>
        <w:contextualSpacing/>
        <w:jc w:val="both"/>
        <w:rPr>
          <w:rFonts w:ascii="Arial" w:hAnsi="Arial" w:cs="Arial"/>
          <w:sz w:val="24"/>
          <w:szCs w:val="24"/>
        </w:rPr>
      </w:pPr>
      <w:r w:rsidRPr="00A7047D">
        <w:rPr>
          <w:rFonts w:ascii="Arial" w:hAnsi="Arial" w:cs="Arial"/>
          <w:b/>
          <w:bCs/>
          <w:sz w:val="24"/>
          <w:szCs w:val="24"/>
        </w:rPr>
        <w:t>Ηγεσία και δέσμευση της Διοίκησης</w:t>
      </w:r>
      <w:r w:rsidRPr="00A7047D">
        <w:rPr>
          <w:rFonts w:ascii="Arial" w:hAnsi="Arial" w:cs="Arial"/>
          <w:sz w:val="24"/>
          <w:szCs w:val="24"/>
        </w:rPr>
        <w:t>: Η Διοίκηση διασφαλίζει την καθιέρωση, εφαρμογή και συνεχή βελτίωση του Συστήματος Διαχείρισης Ποιότητας, παρέχοντας τους απαραίτητους πόρους και καθοδήγηση.</w:t>
      </w:r>
    </w:p>
    <w:p w:rsidR="00A7047D" w:rsidRPr="00A7047D" w:rsidRDefault="00A7047D" w:rsidP="00A7047D">
      <w:pPr>
        <w:numPr>
          <w:ilvl w:val="0"/>
          <w:numId w:val="12"/>
        </w:numPr>
        <w:spacing w:before="10" w:after="10" w:line="320" w:lineRule="atLeast"/>
        <w:contextualSpacing/>
        <w:jc w:val="both"/>
        <w:rPr>
          <w:rFonts w:ascii="Arial" w:hAnsi="Arial" w:cs="Arial"/>
          <w:sz w:val="24"/>
          <w:szCs w:val="24"/>
        </w:rPr>
      </w:pPr>
      <w:r w:rsidRPr="00A7047D">
        <w:rPr>
          <w:rFonts w:ascii="Arial" w:hAnsi="Arial" w:cs="Arial"/>
          <w:b/>
          <w:bCs/>
          <w:sz w:val="24"/>
          <w:szCs w:val="24"/>
        </w:rPr>
        <w:t>Επίκεντρο ο ασθενής</w:t>
      </w:r>
      <w:r w:rsidRPr="00A7047D">
        <w:rPr>
          <w:rFonts w:ascii="Arial" w:hAnsi="Arial" w:cs="Arial"/>
          <w:sz w:val="24"/>
          <w:szCs w:val="24"/>
        </w:rPr>
        <w:t>: Η Διοίκηση θέτει τις ανάγκες, τα δικαιώματα και την ικανοποίηση των ασθενών ως ύψιστη προτεραιότητα σε όλες τις αποφάσεις και δράσεις.</w:t>
      </w:r>
    </w:p>
    <w:p w:rsidR="00A7047D" w:rsidRPr="00A7047D" w:rsidRDefault="00A7047D" w:rsidP="00A7047D">
      <w:pPr>
        <w:numPr>
          <w:ilvl w:val="0"/>
          <w:numId w:val="12"/>
        </w:numPr>
        <w:spacing w:before="10" w:after="10" w:line="320" w:lineRule="atLeast"/>
        <w:contextualSpacing/>
        <w:jc w:val="both"/>
        <w:rPr>
          <w:rFonts w:ascii="Arial" w:hAnsi="Arial" w:cs="Arial"/>
          <w:sz w:val="24"/>
          <w:szCs w:val="24"/>
        </w:rPr>
      </w:pPr>
      <w:r w:rsidRPr="00A7047D">
        <w:rPr>
          <w:rFonts w:ascii="Arial" w:hAnsi="Arial" w:cs="Arial"/>
          <w:b/>
          <w:bCs/>
          <w:sz w:val="24"/>
          <w:szCs w:val="24"/>
        </w:rPr>
        <w:t>Συμμόρφωση με κανονισμούς και πρότυπα</w:t>
      </w:r>
      <w:r w:rsidRPr="00A7047D">
        <w:rPr>
          <w:rFonts w:ascii="Arial" w:hAnsi="Arial" w:cs="Arial"/>
          <w:sz w:val="24"/>
          <w:szCs w:val="24"/>
        </w:rPr>
        <w:t>: Η Διοίκηση διασφαλίζει την πλήρη συμμόρφωση με την εθνική νομοθεσία, τα διεθνή πρότυπα και τις αρχές ιατρικής δεοντολογίας.</w:t>
      </w:r>
    </w:p>
    <w:p w:rsidR="00A7047D" w:rsidRPr="00A7047D" w:rsidRDefault="00A7047D" w:rsidP="00A7047D">
      <w:pPr>
        <w:numPr>
          <w:ilvl w:val="0"/>
          <w:numId w:val="12"/>
        </w:numPr>
        <w:spacing w:before="10" w:after="10" w:line="320" w:lineRule="atLeast"/>
        <w:contextualSpacing/>
        <w:jc w:val="both"/>
        <w:rPr>
          <w:rFonts w:ascii="Arial" w:hAnsi="Arial" w:cs="Arial"/>
          <w:sz w:val="24"/>
          <w:szCs w:val="24"/>
        </w:rPr>
      </w:pPr>
      <w:r w:rsidRPr="00A7047D">
        <w:rPr>
          <w:rFonts w:ascii="Arial" w:hAnsi="Arial" w:cs="Arial"/>
          <w:b/>
          <w:bCs/>
          <w:sz w:val="24"/>
          <w:szCs w:val="24"/>
        </w:rPr>
        <w:t>Συνεχής βελτίωση και διαχείριση κινδύνων</w:t>
      </w:r>
      <w:r w:rsidRPr="00A7047D">
        <w:rPr>
          <w:rFonts w:ascii="Arial" w:hAnsi="Arial" w:cs="Arial"/>
          <w:sz w:val="24"/>
          <w:szCs w:val="24"/>
        </w:rPr>
        <w:t>: Η Διοίκηση παρακολουθεί, αξιολογεί και βελτιώνει συστηματικά τις διαδικασίες, δίνοντας έμφαση στη διαχείριση κλινικών και λειτουργικών κινδύνων.</w:t>
      </w:r>
    </w:p>
    <w:p w:rsidR="00A7047D" w:rsidRPr="00A7047D" w:rsidRDefault="00A7047D" w:rsidP="00A7047D">
      <w:pPr>
        <w:numPr>
          <w:ilvl w:val="0"/>
          <w:numId w:val="12"/>
        </w:numPr>
        <w:spacing w:before="10" w:after="10" w:line="320" w:lineRule="atLeast"/>
        <w:contextualSpacing/>
        <w:jc w:val="both"/>
        <w:rPr>
          <w:rFonts w:ascii="Arial" w:hAnsi="Arial" w:cs="Arial"/>
          <w:sz w:val="24"/>
          <w:szCs w:val="24"/>
        </w:rPr>
      </w:pPr>
      <w:r w:rsidRPr="00A7047D">
        <w:rPr>
          <w:rFonts w:ascii="Arial" w:hAnsi="Arial" w:cs="Arial"/>
          <w:b/>
          <w:bCs/>
          <w:sz w:val="24"/>
          <w:szCs w:val="24"/>
        </w:rPr>
        <w:t>Ανάπτυξη και υποστήριξη προσωπικού</w:t>
      </w:r>
      <w:r w:rsidRPr="00A7047D">
        <w:rPr>
          <w:rFonts w:ascii="Arial" w:hAnsi="Arial" w:cs="Arial"/>
          <w:sz w:val="24"/>
          <w:szCs w:val="24"/>
        </w:rPr>
        <w:t>: Η Διοίκηση επενδύει στη συνεχή εκπαίδευση, κατάρτιση και ενδυνάμωση του ανθρώπινου δυναμικού, αναγνωρίζοντας τον καθοριστικό του ρόλο στην ποιότητα των υπηρεσιών υγείας.</w:t>
      </w:r>
    </w:p>
    <w:p w:rsidR="00A7047D" w:rsidRPr="00A7047D" w:rsidRDefault="00A7047D" w:rsidP="00A7047D">
      <w:pPr>
        <w:numPr>
          <w:ilvl w:val="0"/>
          <w:numId w:val="12"/>
        </w:numPr>
        <w:spacing w:before="10" w:after="10" w:line="320" w:lineRule="atLeast"/>
        <w:contextualSpacing/>
        <w:jc w:val="both"/>
        <w:rPr>
          <w:rFonts w:ascii="Arial" w:hAnsi="Arial" w:cs="Arial"/>
          <w:sz w:val="24"/>
          <w:szCs w:val="24"/>
        </w:rPr>
      </w:pPr>
      <w:r w:rsidRPr="00A7047D">
        <w:rPr>
          <w:rFonts w:ascii="Arial" w:hAnsi="Arial" w:cs="Arial"/>
          <w:b/>
          <w:bCs/>
          <w:sz w:val="24"/>
          <w:szCs w:val="24"/>
        </w:rPr>
        <w:t>Ασφάλεια, υπευθυνότητα και βιωσιμότητα</w:t>
      </w:r>
      <w:r w:rsidRPr="00A7047D">
        <w:rPr>
          <w:rFonts w:ascii="Arial" w:hAnsi="Arial" w:cs="Arial"/>
          <w:sz w:val="24"/>
          <w:szCs w:val="24"/>
        </w:rPr>
        <w:t>: Η Διοίκηση προάγει ασφαλείς και τεκμηριωμένες πρακτικές, την περιβαλλοντική προστασία και την κοινωνική υπευθυνότητα.</w:t>
      </w:r>
    </w:p>
    <w:p w:rsidR="00A7047D" w:rsidRPr="00A7047D" w:rsidRDefault="00A7047D" w:rsidP="00A7047D">
      <w:pPr>
        <w:spacing w:line="320" w:lineRule="atLeast"/>
        <w:ind w:right="-125"/>
        <w:jc w:val="both"/>
        <w:rPr>
          <w:rFonts w:ascii="Arial" w:hAnsi="Arial" w:cs="Arial"/>
          <w:sz w:val="24"/>
          <w:szCs w:val="24"/>
        </w:rPr>
      </w:pPr>
      <w:r w:rsidRPr="00A7047D">
        <w:rPr>
          <w:rFonts w:ascii="Arial" w:hAnsi="Arial" w:cs="Arial"/>
          <w:sz w:val="24"/>
          <w:szCs w:val="24"/>
        </w:rPr>
        <w:t xml:space="preserve">Η Διοίκηση του Γενικού Νοσοκομείου Χανίων δεσμεύεται για την εφαρμογή, τη διατήρηση και τη συνεχή βελτίωση του Συστήματος Διαχείρισης Ποιότητας, σύμφωνα με τις απαιτήσεις των διεθνών προτύπων </w:t>
      </w:r>
      <w:r w:rsidRPr="00A7047D">
        <w:rPr>
          <w:rFonts w:ascii="Arial" w:hAnsi="Arial" w:cs="Arial"/>
          <w:b/>
          <w:bCs/>
          <w:sz w:val="24"/>
          <w:szCs w:val="24"/>
        </w:rPr>
        <w:t>ISO 9001</w:t>
      </w:r>
      <w:r w:rsidRPr="00A7047D">
        <w:rPr>
          <w:rFonts w:ascii="Arial" w:hAnsi="Arial" w:cs="Arial"/>
          <w:sz w:val="24"/>
          <w:szCs w:val="24"/>
        </w:rPr>
        <w:t xml:space="preserve"> και </w:t>
      </w:r>
      <w:r w:rsidRPr="00A7047D">
        <w:rPr>
          <w:rFonts w:ascii="Arial" w:hAnsi="Arial" w:cs="Arial"/>
          <w:b/>
          <w:bCs/>
          <w:sz w:val="24"/>
          <w:szCs w:val="24"/>
        </w:rPr>
        <w:t>ΕΝ 15224</w:t>
      </w:r>
      <w:r w:rsidRPr="00A7047D">
        <w:rPr>
          <w:rFonts w:ascii="Arial" w:hAnsi="Arial" w:cs="Arial"/>
          <w:sz w:val="24"/>
          <w:szCs w:val="24"/>
        </w:rPr>
        <w:t>, διασφαλίζοντας την αριστεία στη φροντίδα των ασθενών, την ασφάλεια των παρεχόμενων υπηρεσιών και τη συνολική αποτελεσματικότητα του οργανισμού</w:t>
      </w:r>
    </w:p>
    <w:p w:rsidR="00A7047D" w:rsidRPr="00A7047D" w:rsidRDefault="00A7047D" w:rsidP="00A7047D">
      <w:pPr>
        <w:spacing w:line="320" w:lineRule="atLeast"/>
        <w:ind w:right="-125"/>
        <w:jc w:val="both"/>
        <w:rPr>
          <w:rFonts w:ascii="Arial" w:hAnsi="Arial" w:cs="Arial"/>
          <w:sz w:val="24"/>
          <w:szCs w:val="24"/>
          <w:lang w:eastAsia="en-US"/>
        </w:rPr>
      </w:pPr>
    </w:p>
    <w:p w:rsidR="00A7047D" w:rsidRPr="00A7047D" w:rsidRDefault="00A7047D" w:rsidP="00A7047D">
      <w:pPr>
        <w:spacing w:line="320" w:lineRule="atLeast"/>
        <w:ind w:right="-125"/>
        <w:jc w:val="both"/>
        <w:rPr>
          <w:rFonts w:ascii="Arial" w:hAnsi="Arial" w:cs="Arial"/>
          <w:sz w:val="24"/>
          <w:szCs w:val="24"/>
          <w:lang w:eastAsia="en-US"/>
        </w:rPr>
      </w:pPr>
      <w:r w:rsidRPr="00A7047D">
        <w:rPr>
          <w:rFonts w:ascii="Arial" w:hAnsi="Arial" w:cs="Arial"/>
          <w:sz w:val="24"/>
          <w:szCs w:val="24"/>
          <w:lang w:eastAsia="en-US"/>
        </w:rPr>
        <w:t xml:space="preserve">Χανιά, 15  Απριλίου  2025 </w:t>
      </w:r>
    </w:p>
    <w:p w:rsidR="00A7047D" w:rsidRPr="000320DA" w:rsidRDefault="00A7047D" w:rsidP="00A7047D">
      <w:pPr>
        <w:pStyle w:val="Web"/>
        <w:jc w:val="both"/>
        <w:rPr>
          <w:rFonts w:ascii="Calibri" w:eastAsia="Calibri" w:hAnsi="Calibri"/>
          <w:b/>
          <w:bCs/>
          <w:u w:val="single"/>
          <w:lang w:eastAsia="en-US"/>
        </w:rPr>
      </w:pPr>
    </w:p>
    <w:p w:rsidR="00C67999" w:rsidRPr="000320DA" w:rsidRDefault="00C67999" w:rsidP="000320DA">
      <w:pPr>
        <w:spacing w:line="320" w:lineRule="atLeast"/>
        <w:ind w:right="-125"/>
        <w:jc w:val="right"/>
        <w:rPr>
          <w:rFonts w:ascii="Arial" w:hAnsi="Arial" w:cs="Arial"/>
          <w:sz w:val="24"/>
          <w:szCs w:val="24"/>
          <w:lang w:eastAsia="en-US"/>
        </w:rPr>
      </w:pPr>
      <w:r w:rsidRPr="000320DA">
        <w:rPr>
          <w:rFonts w:ascii="Arial" w:hAnsi="Arial" w:cs="Arial"/>
          <w:sz w:val="24"/>
          <w:szCs w:val="24"/>
          <w:lang w:eastAsia="en-US"/>
        </w:rPr>
        <w:t>Ο  Διοικητής</w:t>
      </w:r>
    </w:p>
    <w:p w:rsidR="00C67999" w:rsidRPr="000320DA" w:rsidRDefault="00C67999" w:rsidP="000320DA">
      <w:pPr>
        <w:spacing w:line="320" w:lineRule="atLeast"/>
        <w:ind w:right="-125"/>
        <w:jc w:val="right"/>
        <w:rPr>
          <w:rFonts w:ascii="Arial" w:hAnsi="Arial" w:cs="Arial"/>
          <w:sz w:val="24"/>
          <w:szCs w:val="24"/>
          <w:lang w:eastAsia="en-US"/>
        </w:rPr>
      </w:pPr>
    </w:p>
    <w:p w:rsidR="00C67999" w:rsidRPr="000320DA" w:rsidRDefault="00C67999" w:rsidP="000320DA">
      <w:pPr>
        <w:spacing w:line="320" w:lineRule="atLeast"/>
        <w:ind w:right="-125"/>
        <w:jc w:val="right"/>
        <w:rPr>
          <w:rFonts w:ascii="Arial" w:hAnsi="Arial" w:cs="Arial"/>
          <w:sz w:val="24"/>
          <w:szCs w:val="24"/>
          <w:lang w:eastAsia="en-US"/>
        </w:rPr>
      </w:pPr>
      <w:r w:rsidRPr="000320DA">
        <w:rPr>
          <w:rFonts w:ascii="Arial" w:hAnsi="Arial" w:cs="Arial"/>
          <w:sz w:val="24"/>
          <w:szCs w:val="24"/>
          <w:lang w:eastAsia="en-US"/>
        </w:rPr>
        <w:t xml:space="preserve">Γεώργιος . </w:t>
      </w:r>
      <w:proofErr w:type="spellStart"/>
      <w:r w:rsidRPr="000320DA">
        <w:rPr>
          <w:rFonts w:ascii="Arial" w:hAnsi="Arial" w:cs="Arial"/>
          <w:sz w:val="24"/>
          <w:szCs w:val="24"/>
          <w:lang w:eastAsia="en-US"/>
        </w:rPr>
        <w:t>Μπεας</w:t>
      </w:r>
      <w:proofErr w:type="spellEnd"/>
    </w:p>
    <w:sectPr w:rsidR="00C67999" w:rsidRPr="000320DA" w:rsidSect="00F9719B">
      <w:headerReference w:type="default" r:id="rId8"/>
      <w:footerReference w:type="default" r:id="rId9"/>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05" w:rsidRDefault="00361005" w:rsidP="007A1FA5">
      <w:r>
        <w:separator/>
      </w:r>
    </w:p>
  </w:endnote>
  <w:endnote w:type="continuationSeparator" w:id="0">
    <w:p w:rsidR="00361005" w:rsidRDefault="00361005" w:rsidP="007A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9B" w:rsidRPr="00F9719B" w:rsidRDefault="00A7047D">
    <w:pPr>
      <w:pStyle w:val="a8"/>
    </w:pPr>
    <w:r>
      <w:t>ΠΟΛΙΤΙΚΗ ΑΠΡΙΛΙΟΥ 202</w:t>
    </w:r>
    <w:r>
      <w:rPr>
        <w:lang w:val="en-US"/>
      </w:rPr>
      <w:t>5</w:t>
    </w:r>
    <w:r w:rsidR="00F9719B">
      <w:t xml:space="preserve"> ΕΚΔΟΣΗ </w:t>
    </w:r>
    <w:r>
      <w:t>3</w:t>
    </w:r>
    <w:r w:rsidR="00F9719B">
      <w:t xml:space="preserve">  </w:t>
    </w:r>
  </w:p>
  <w:p w:rsidR="00F9719B" w:rsidRDefault="00F971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05" w:rsidRDefault="00361005" w:rsidP="007A1FA5">
      <w:r>
        <w:separator/>
      </w:r>
    </w:p>
  </w:footnote>
  <w:footnote w:type="continuationSeparator" w:id="0">
    <w:p w:rsidR="00361005" w:rsidRDefault="00361005" w:rsidP="007A1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946" w:type="dxa"/>
      <w:tblInd w:w="108" w:type="dxa"/>
      <w:tblLook w:val="0000" w:firstRow="0" w:lastRow="0" w:firstColumn="0" w:lastColumn="0" w:noHBand="0" w:noVBand="0"/>
    </w:tblPr>
    <w:tblGrid>
      <w:gridCol w:w="1134"/>
      <w:gridCol w:w="5812"/>
    </w:tblGrid>
    <w:tr w:rsidR="00F9719B" w:rsidRPr="005F00FC" w:rsidTr="007A1FA5">
      <w:trPr>
        <w:cantSplit/>
        <w:trHeight w:val="988"/>
      </w:trPr>
      <w:tc>
        <w:tcPr>
          <w:tcW w:w="1134" w:type="dxa"/>
          <w:vAlign w:val="center"/>
        </w:tcPr>
        <w:p w:rsidR="00F9719B" w:rsidRPr="00A7047D" w:rsidRDefault="00F9719B" w:rsidP="007A1FA5">
          <w:pPr>
            <w:tabs>
              <w:tab w:val="center" w:pos="4153"/>
              <w:tab w:val="right" w:pos="8306"/>
            </w:tabs>
            <w:spacing w:line="360" w:lineRule="auto"/>
            <w:ind w:right="-117"/>
            <w:jc w:val="center"/>
            <w:rPr>
              <w:rFonts w:ascii="Arial" w:hAnsi="Arial"/>
              <w:b/>
              <w:sz w:val="28"/>
              <w:szCs w:val="28"/>
              <w14:shadow w14:blurRad="50800" w14:dist="38100" w14:dir="2700000" w14:sx="100000" w14:sy="100000" w14:kx="0" w14:ky="0" w14:algn="tl">
                <w14:srgbClr w14:val="000000">
                  <w14:alpha w14:val="60000"/>
                </w14:srgbClr>
              </w14:shadow>
            </w:rPr>
          </w:pPr>
          <w:r w:rsidRPr="00A7047D">
            <w:rPr>
              <w:rFonts w:ascii="Arial" w:hAnsi="Arial"/>
              <w:b/>
              <w:noProof/>
              <w:sz w:val="28"/>
              <w:szCs w:val="28"/>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simplePos x="0" y="0"/>
                <wp:positionH relativeFrom="column">
                  <wp:posOffset>81280</wp:posOffset>
                </wp:positionH>
                <wp:positionV relativeFrom="paragraph">
                  <wp:posOffset>-31750</wp:posOffset>
                </wp:positionV>
                <wp:extent cx="479425" cy="496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425" cy="496570"/>
                        </a:xfrm>
                        <a:prstGeom prst="rect">
                          <a:avLst/>
                        </a:prstGeom>
                        <a:noFill/>
                      </pic:spPr>
                    </pic:pic>
                  </a:graphicData>
                </a:graphic>
              </wp:anchor>
            </w:drawing>
          </w:r>
        </w:p>
      </w:tc>
      <w:tc>
        <w:tcPr>
          <w:tcW w:w="5812" w:type="dxa"/>
          <w:vAlign w:val="center"/>
        </w:tcPr>
        <w:p w:rsidR="00F9719B" w:rsidRPr="00A7047D" w:rsidRDefault="00F9719B" w:rsidP="007A1FA5">
          <w:pPr>
            <w:pStyle w:val="a5"/>
            <w:rPr>
              <w:rFonts w:asciiTheme="minorHAnsi" w:hAnsiTheme="minorHAnsi"/>
              <w:b/>
              <w:bCs/>
              <w:sz w:val="28"/>
              <w:szCs w:val="28"/>
              <w:lang w:val="el-GR"/>
              <w14:shadow w14:blurRad="50800" w14:dist="38100" w14:dir="2700000" w14:sx="100000" w14:sy="100000" w14:kx="0" w14:ky="0" w14:algn="tl">
                <w14:srgbClr w14:val="000000">
                  <w14:alpha w14:val="60000"/>
                </w14:srgbClr>
              </w14:shadow>
            </w:rPr>
          </w:pPr>
          <w:r w:rsidRPr="00A7047D">
            <w:rPr>
              <w:rFonts w:asciiTheme="minorHAnsi" w:hAnsiTheme="minorHAnsi"/>
              <w:b/>
              <w:bCs/>
              <w:sz w:val="28"/>
              <w:szCs w:val="28"/>
              <w:lang w:val="el-GR"/>
              <w14:shadow w14:blurRad="50800" w14:dist="38100" w14:dir="2700000" w14:sx="100000" w14:sy="100000" w14:kx="0" w14:ky="0" w14:algn="tl">
                <w14:srgbClr w14:val="000000">
                  <w14:alpha w14:val="60000"/>
                </w14:srgbClr>
              </w14:shadow>
            </w:rPr>
            <w:t xml:space="preserve">ΓΕΝΙΚΟ ΝΟΣΟΚΟΜΕΙΟ ΧΑΝΙΩΝ </w:t>
          </w:r>
        </w:p>
        <w:p w:rsidR="00F9719B" w:rsidRPr="007A1FA5" w:rsidRDefault="00F9719B" w:rsidP="007A1FA5">
          <w:pPr>
            <w:pStyle w:val="a5"/>
            <w:rPr>
              <w:lang w:val="el-GR"/>
            </w:rPr>
          </w:pPr>
          <w:r w:rsidRPr="00A7047D">
            <w:rPr>
              <w:rFonts w:asciiTheme="minorHAnsi" w:hAnsiTheme="minorHAnsi"/>
              <w:b/>
              <w:bCs/>
              <w:sz w:val="28"/>
              <w:szCs w:val="28"/>
              <w:lang w:val="el-GR"/>
              <w14:shadow w14:blurRad="50800" w14:dist="38100" w14:dir="2700000" w14:sx="100000" w14:sy="100000" w14:kx="0" w14:ky="0" w14:algn="tl">
                <w14:srgbClr w14:val="000000">
                  <w14:alpha w14:val="60000"/>
                </w14:srgbClr>
              </w14:shadow>
            </w:rPr>
            <w:t>«Ο ΑΓΙΟΣ ΓΕΩΡΓΙΟΣ»</w:t>
          </w:r>
        </w:p>
      </w:tc>
    </w:tr>
  </w:tbl>
  <w:p w:rsidR="00F9719B" w:rsidRPr="007A1FA5" w:rsidRDefault="00F9719B" w:rsidP="007A1FA5">
    <w:pPr>
      <w:pStyle w:val="a5"/>
      <w:jc w:val="left"/>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13A"/>
    <w:multiLevelType w:val="hybridMultilevel"/>
    <w:tmpl w:val="3A9A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472EA"/>
    <w:multiLevelType w:val="hybridMultilevel"/>
    <w:tmpl w:val="AF8870F4"/>
    <w:lvl w:ilvl="0" w:tplc="0B3651B4">
      <w:start w:val="1"/>
      <w:numFmt w:val="bullet"/>
      <w:lvlText w:val=""/>
      <w:lvlJc w:val="left"/>
      <w:pPr>
        <w:ind w:left="720" w:hanging="360"/>
      </w:pPr>
      <w:rPr>
        <w:rFonts w:ascii="Wingdings" w:hAnsi="Wingdings" w:hint="default"/>
        <w:color w:val="2E74B5"/>
        <w:sz w:val="18"/>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172D9C"/>
    <w:multiLevelType w:val="hybridMultilevel"/>
    <w:tmpl w:val="032CF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0F5341"/>
    <w:multiLevelType w:val="hybridMultilevel"/>
    <w:tmpl w:val="C100C662"/>
    <w:lvl w:ilvl="0" w:tplc="0408000F">
      <w:start w:val="1"/>
      <w:numFmt w:val="decimal"/>
      <w:lvlText w:val="%1."/>
      <w:lvlJc w:val="left"/>
      <w:pPr>
        <w:ind w:left="560" w:hanging="360"/>
      </w:pPr>
      <w:rPr>
        <w:rFonts w:hint="default"/>
      </w:rPr>
    </w:lvl>
    <w:lvl w:ilvl="1" w:tplc="04080019" w:tentative="1">
      <w:start w:val="1"/>
      <w:numFmt w:val="lowerLetter"/>
      <w:lvlText w:val="%2."/>
      <w:lvlJc w:val="left"/>
      <w:pPr>
        <w:ind w:left="1280" w:hanging="360"/>
      </w:pPr>
    </w:lvl>
    <w:lvl w:ilvl="2" w:tplc="0408001B" w:tentative="1">
      <w:start w:val="1"/>
      <w:numFmt w:val="lowerRoman"/>
      <w:lvlText w:val="%3."/>
      <w:lvlJc w:val="right"/>
      <w:pPr>
        <w:ind w:left="2000" w:hanging="180"/>
      </w:pPr>
    </w:lvl>
    <w:lvl w:ilvl="3" w:tplc="0408000F" w:tentative="1">
      <w:start w:val="1"/>
      <w:numFmt w:val="decimal"/>
      <w:lvlText w:val="%4."/>
      <w:lvlJc w:val="left"/>
      <w:pPr>
        <w:ind w:left="2720" w:hanging="360"/>
      </w:pPr>
    </w:lvl>
    <w:lvl w:ilvl="4" w:tplc="04080019" w:tentative="1">
      <w:start w:val="1"/>
      <w:numFmt w:val="lowerLetter"/>
      <w:lvlText w:val="%5."/>
      <w:lvlJc w:val="left"/>
      <w:pPr>
        <w:ind w:left="3440" w:hanging="360"/>
      </w:pPr>
    </w:lvl>
    <w:lvl w:ilvl="5" w:tplc="0408001B" w:tentative="1">
      <w:start w:val="1"/>
      <w:numFmt w:val="lowerRoman"/>
      <w:lvlText w:val="%6."/>
      <w:lvlJc w:val="right"/>
      <w:pPr>
        <w:ind w:left="4160" w:hanging="180"/>
      </w:pPr>
    </w:lvl>
    <w:lvl w:ilvl="6" w:tplc="0408000F" w:tentative="1">
      <w:start w:val="1"/>
      <w:numFmt w:val="decimal"/>
      <w:lvlText w:val="%7."/>
      <w:lvlJc w:val="left"/>
      <w:pPr>
        <w:ind w:left="4880" w:hanging="360"/>
      </w:pPr>
    </w:lvl>
    <w:lvl w:ilvl="7" w:tplc="04080019" w:tentative="1">
      <w:start w:val="1"/>
      <w:numFmt w:val="lowerLetter"/>
      <w:lvlText w:val="%8."/>
      <w:lvlJc w:val="left"/>
      <w:pPr>
        <w:ind w:left="5600" w:hanging="360"/>
      </w:pPr>
    </w:lvl>
    <w:lvl w:ilvl="8" w:tplc="0408001B" w:tentative="1">
      <w:start w:val="1"/>
      <w:numFmt w:val="lowerRoman"/>
      <w:lvlText w:val="%9."/>
      <w:lvlJc w:val="right"/>
      <w:pPr>
        <w:ind w:left="6320" w:hanging="180"/>
      </w:pPr>
    </w:lvl>
  </w:abstractNum>
  <w:abstractNum w:abstractNumId="4">
    <w:nsid w:val="2702374A"/>
    <w:multiLevelType w:val="hybridMultilevel"/>
    <w:tmpl w:val="DC4862D6"/>
    <w:lvl w:ilvl="0" w:tplc="372AC24A">
      <w:start w:val="1"/>
      <w:numFmt w:val="bullet"/>
      <w:lvlText w:val=""/>
      <w:lvlJc w:val="left"/>
      <w:pPr>
        <w:tabs>
          <w:tab w:val="num" w:pos="5643"/>
        </w:tabs>
        <w:ind w:left="5643" w:hanging="681"/>
      </w:pPr>
      <w:rPr>
        <w:rFonts w:ascii="Symbol" w:hAnsi="Symbol" w:hint="default"/>
        <w:b/>
        <w:color w:val="auto"/>
      </w:rPr>
    </w:lvl>
    <w:lvl w:ilvl="1" w:tplc="BF56CF56">
      <w:start w:val="1"/>
      <w:numFmt w:val="bullet"/>
      <w:lvlText w:val=""/>
      <w:lvlJc w:val="left"/>
      <w:pPr>
        <w:tabs>
          <w:tab w:val="num" w:pos="1774"/>
        </w:tabs>
        <w:ind w:left="1774" w:hanging="624"/>
      </w:pPr>
      <w:rPr>
        <w:rFonts w:ascii="Wingdings" w:hAnsi="Wingdings" w:hint="default"/>
      </w:rPr>
    </w:lvl>
    <w:lvl w:ilvl="2" w:tplc="04080005" w:tentative="1">
      <w:start w:val="1"/>
      <w:numFmt w:val="bullet"/>
      <w:lvlText w:val=""/>
      <w:lvlJc w:val="left"/>
      <w:pPr>
        <w:tabs>
          <w:tab w:val="num" w:pos="2230"/>
        </w:tabs>
        <w:ind w:left="2230" w:hanging="360"/>
      </w:pPr>
      <w:rPr>
        <w:rFonts w:ascii="Wingdings" w:hAnsi="Wingdings" w:hint="default"/>
      </w:rPr>
    </w:lvl>
    <w:lvl w:ilvl="3" w:tplc="04080001" w:tentative="1">
      <w:start w:val="1"/>
      <w:numFmt w:val="bullet"/>
      <w:lvlText w:val=""/>
      <w:lvlJc w:val="left"/>
      <w:pPr>
        <w:tabs>
          <w:tab w:val="num" w:pos="2950"/>
        </w:tabs>
        <w:ind w:left="2950" w:hanging="360"/>
      </w:pPr>
      <w:rPr>
        <w:rFonts w:ascii="Symbol" w:hAnsi="Symbol" w:hint="default"/>
      </w:rPr>
    </w:lvl>
    <w:lvl w:ilvl="4" w:tplc="04080003" w:tentative="1">
      <w:start w:val="1"/>
      <w:numFmt w:val="bullet"/>
      <w:lvlText w:val="o"/>
      <w:lvlJc w:val="left"/>
      <w:pPr>
        <w:tabs>
          <w:tab w:val="num" w:pos="3670"/>
        </w:tabs>
        <w:ind w:left="3670" w:hanging="360"/>
      </w:pPr>
      <w:rPr>
        <w:rFonts w:ascii="Courier New" w:hAnsi="Courier New" w:hint="default"/>
      </w:rPr>
    </w:lvl>
    <w:lvl w:ilvl="5" w:tplc="04080005" w:tentative="1">
      <w:start w:val="1"/>
      <w:numFmt w:val="bullet"/>
      <w:lvlText w:val=""/>
      <w:lvlJc w:val="left"/>
      <w:pPr>
        <w:tabs>
          <w:tab w:val="num" w:pos="4390"/>
        </w:tabs>
        <w:ind w:left="4390" w:hanging="360"/>
      </w:pPr>
      <w:rPr>
        <w:rFonts w:ascii="Wingdings" w:hAnsi="Wingdings" w:hint="default"/>
      </w:rPr>
    </w:lvl>
    <w:lvl w:ilvl="6" w:tplc="04080001" w:tentative="1">
      <w:start w:val="1"/>
      <w:numFmt w:val="bullet"/>
      <w:lvlText w:val=""/>
      <w:lvlJc w:val="left"/>
      <w:pPr>
        <w:tabs>
          <w:tab w:val="num" w:pos="5110"/>
        </w:tabs>
        <w:ind w:left="5110" w:hanging="360"/>
      </w:pPr>
      <w:rPr>
        <w:rFonts w:ascii="Symbol" w:hAnsi="Symbol" w:hint="default"/>
      </w:rPr>
    </w:lvl>
    <w:lvl w:ilvl="7" w:tplc="04080003" w:tentative="1">
      <w:start w:val="1"/>
      <w:numFmt w:val="bullet"/>
      <w:lvlText w:val="o"/>
      <w:lvlJc w:val="left"/>
      <w:pPr>
        <w:tabs>
          <w:tab w:val="num" w:pos="5830"/>
        </w:tabs>
        <w:ind w:left="5830" w:hanging="360"/>
      </w:pPr>
      <w:rPr>
        <w:rFonts w:ascii="Courier New" w:hAnsi="Courier New" w:hint="default"/>
      </w:rPr>
    </w:lvl>
    <w:lvl w:ilvl="8" w:tplc="04080005" w:tentative="1">
      <w:start w:val="1"/>
      <w:numFmt w:val="bullet"/>
      <w:lvlText w:val=""/>
      <w:lvlJc w:val="left"/>
      <w:pPr>
        <w:tabs>
          <w:tab w:val="num" w:pos="6550"/>
        </w:tabs>
        <w:ind w:left="6550" w:hanging="360"/>
      </w:pPr>
      <w:rPr>
        <w:rFonts w:ascii="Wingdings" w:hAnsi="Wingdings" w:hint="default"/>
      </w:rPr>
    </w:lvl>
  </w:abstractNum>
  <w:abstractNum w:abstractNumId="5">
    <w:nsid w:val="41FC22B6"/>
    <w:multiLevelType w:val="hybridMultilevel"/>
    <w:tmpl w:val="99F4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FA51BD"/>
    <w:multiLevelType w:val="hybridMultilevel"/>
    <w:tmpl w:val="19A88076"/>
    <w:lvl w:ilvl="0" w:tplc="04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4FBC2B23"/>
    <w:multiLevelType w:val="hybridMultilevel"/>
    <w:tmpl w:val="167AA0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5EDB3249"/>
    <w:multiLevelType w:val="hybridMultilevel"/>
    <w:tmpl w:val="D4D2302A"/>
    <w:lvl w:ilvl="0" w:tplc="DE84E96C">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6C7B7B91"/>
    <w:multiLevelType w:val="hybridMultilevel"/>
    <w:tmpl w:val="7824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C22B8"/>
    <w:multiLevelType w:val="hybridMultilevel"/>
    <w:tmpl w:val="3D04376A"/>
    <w:lvl w:ilvl="0" w:tplc="0B3651B4">
      <w:start w:val="1"/>
      <w:numFmt w:val="bullet"/>
      <w:lvlText w:val=""/>
      <w:lvlJc w:val="left"/>
      <w:pPr>
        <w:ind w:left="720" w:hanging="360"/>
      </w:pPr>
      <w:rPr>
        <w:rFonts w:ascii="Wingdings" w:hAnsi="Wingdings" w:hint="default"/>
        <w:color w:val="2E74B5"/>
        <w:sz w:val="18"/>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59F189F"/>
    <w:multiLevelType w:val="hybridMultilevel"/>
    <w:tmpl w:val="94724316"/>
    <w:lvl w:ilvl="0" w:tplc="0408000B">
      <w:start w:val="1"/>
      <w:numFmt w:val="bullet"/>
      <w:lvlText w:val=""/>
      <w:lvlJc w:val="left"/>
      <w:pPr>
        <w:ind w:left="720" w:hanging="360"/>
      </w:pPr>
      <w:rPr>
        <w:rFonts w:ascii="Wingdings" w:hAnsi="Wingdings"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8"/>
  </w:num>
  <w:num w:numId="5">
    <w:abstractNumId w:val="4"/>
  </w:num>
  <w:num w:numId="6">
    <w:abstractNumId w:val="0"/>
  </w:num>
  <w:num w:numId="7">
    <w:abstractNumId w:val="6"/>
  </w:num>
  <w:num w:numId="8">
    <w:abstractNumId w:val="5"/>
  </w:num>
  <w:num w:numId="9">
    <w:abstractNumId w:val="2"/>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0C"/>
    <w:rsid w:val="000320DA"/>
    <w:rsid w:val="000C62E3"/>
    <w:rsid w:val="001F2C0F"/>
    <w:rsid w:val="0022795D"/>
    <w:rsid w:val="00323946"/>
    <w:rsid w:val="00361005"/>
    <w:rsid w:val="003657BE"/>
    <w:rsid w:val="00460263"/>
    <w:rsid w:val="00616EB8"/>
    <w:rsid w:val="00664061"/>
    <w:rsid w:val="006C320B"/>
    <w:rsid w:val="00724AC5"/>
    <w:rsid w:val="007A1FA5"/>
    <w:rsid w:val="00827EBC"/>
    <w:rsid w:val="0088209D"/>
    <w:rsid w:val="00927A85"/>
    <w:rsid w:val="00A7047D"/>
    <w:rsid w:val="00AF6FDA"/>
    <w:rsid w:val="00C65C78"/>
    <w:rsid w:val="00C67999"/>
    <w:rsid w:val="00CB409D"/>
    <w:rsid w:val="00DB3F68"/>
    <w:rsid w:val="00E2790C"/>
    <w:rsid w:val="00EB017B"/>
    <w:rsid w:val="00F32D31"/>
    <w:rsid w:val="00F9719B"/>
    <w:rsid w:val="00FC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68"/>
    <w:pPr>
      <w:spacing w:after="0" w:line="240" w:lineRule="auto"/>
    </w:pPr>
    <w:rPr>
      <w:rFonts w:ascii="Verdana" w:eastAsia="Times New Roman" w:hAnsi="Verdana" w:cs="Times New Roman"/>
      <w:sz w:val="20"/>
      <w:szCs w:val="20"/>
      <w:lang w:eastAsia="el-GR"/>
    </w:rPr>
  </w:style>
  <w:style w:type="paragraph" w:styleId="1">
    <w:name w:val="heading 1"/>
    <w:basedOn w:val="a"/>
    <w:next w:val="a"/>
    <w:link w:val="1Char"/>
    <w:uiPriority w:val="9"/>
    <w:qFormat/>
    <w:rsid w:val="00DB3F68"/>
    <w:pPr>
      <w:keepNext/>
      <w:spacing w:before="120" w:after="120" w:line="300" w:lineRule="exact"/>
      <w:outlineLvl w:val="0"/>
    </w:pPr>
    <w:rPr>
      <w:rFonts w:ascii="Calibri" w:hAnsi="Calibri"/>
      <w:b/>
      <w:kern w:val="28"/>
      <w:sz w:val="24"/>
    </w:rPr>
  </w:style>
  <w:style w:type="paragraph" w:styleId="3">
    <w:name w:val="heading 3"/>
    <w:basedOn w:val="a"/>
    <w:next w:val="a"/>
    <w:link w:val="3Char"/>
    <w:uiPriority w:val="9"/>
    <w:semiHidden/>
    <w:unhideWhenUsed/>
    <w:qFormat/>
    <w:rsid w:val="003657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3F68"/>
    <w:rPr>
      <w:rFonts w:ascii="Calibri" w:eastAsia="Times New Roman" w:hAnsi="Calibri" w:cs="Times New Roman"/>
      <w:b/>
      <w:kern w:val="28"/>
      <w:sz w:val="24"/>
      <w:szCs w:val="20"/>
      <w:lang w:eastAsia="el-GR"/>
    </w:rPr>
  </w:style>
  <w:style w:type="paragraph" w:styleId="Web">
    <w:name w:val="Normal (Web)"/>
    <w:basedOn w:val="a"/>
    <w:uiPriority w:val="99"/>
    <w:unhideWhenUsed/>
    <w:rsid w:val="00DB3F68"/>
    <w:pPr>
      <w:spacing w:before="100" w:beforeAutospacing="1" w:after="100" w:afterAutospacing="1"/>
    </w:pPr>
    <w:rPr>
      <w:rFonts w:ascii="Times New Roman" w:hAnsi="Times New Roman"/>
      <w:sz w:val="24"/>
      <w:szCs w:val="24"/>
    </w:rPr>
  </w:style>
  <w:style w:type="paragraph" w:styleId="a3">
    <w:name w:val="Body Text"/>
    <w:basedOn w:val="3"/>
    <w:link w:val="Char"/>
    <w:rsid w:val="003657BE"/>
    <w:pPr>
      <w:keepNext w:val="0"/>
      <w:keepLines w:val="0"/>
      <w:spacing w:before="240" w:after="60" w:line="288" w:lineRule="auto"/>
      <w:jc w:val="both"/>
    </w:pPr>
    <w:rPr>
      <w:rFonts w:ascii="Tahoma" w:eastAsia="Times New Roman" w:hAnsi="Tahoma" w:cs="Times New Roman"/>
      <w:color w:val="auto"/>
      <w:sz w:val="22"/>
    </w:rPr>
  </w:style>
  <w:style w:type="character" w:customStyle="1" w:styleId="Char">
    <w:name w:val="Σώμα κειμένου Char"/>
    <w:basedOn w:val="a0"/>
    <w:link w:val="a3"/>
    <w:rsid w:val="003657BE"/>
    <w:rPr>
      <w:rFonts w:ascii="Tahoma" w:eastAsia="Times New Roman" w:hAnsi="Tahoma" w:cs="Times New Roman"/>
      <w:szCs w:val="24"/>
      <w:lang w:eastAsia="el-GR"/>
    </w:rPr>
  </w:style>
  <w:style w:type="character" w:customStyle="1" w:styleId="3Char">
    <w:name w:val="Επικεφαλίδα 3 Char"/>
    <w:basedOn w:val="a0"/>
    <w:link w:val="3"/>
    <w:uiPriority w:val="9"/>
    <w:semiHidden/>
    <w:rsid w:val="003657BE"/>
    <w:rPr>
      <w:rFonts w:asciiTheme="majorHAnsi" w:eastAsiaTheme="majorEastAsia" w:hAnsiTheme="majorHAnsi" w:cstheme="majorBidi"/>
      <w:color w:val="1F3763" w:themeColor="accent1" w:themeShade="7F"/>
      <w:sz w:val="24"/>
      <w:szCs w:val="24"/>
      <w:lang w:eastAsia="el-GR"/>
    </w:rPr>
  </w:style>
  <w:style w:type="paragraph" w:styleId="a4">
    <w:name w:val="Body Text Indent"/>
    <w:basedOn w:val="a"/>
    <w:link w:val="Char0"/>
    <w:uiPriority w:val="99"/>
    <w:semiHidden/>
    <w:unhideWhenUsed/>
    <w:rsid w:val="003657BE"/>
    <w:pPr>
      <w:spacing w:after="120"/>
      <w:ind w:left="283"/>
    </w:pPr>
  </w:style>
  <w:style w:type="character" w:customStyle="1" w:styleId="Char0">
    <w:name w:val="Σώμα κείμενου με εσοχή Char"/>
    <w:basedOn w:val="a0"/>
    <w:link w:val="a4"/>
    <w:uiPriority w:val="99"/>
    <w:semiHidden/>
    <w:rsid w:val="003657BE"/>
    <w:rPr>
      <w:rFonts w:ascii="Verdana" w:eastAsia="Times New Roman" w:hAnsi="Verdana" w:cs="Times New Roman"/>
      <w:sz w:val="20"/>
      <w:szCs w:val="20"/>
      <w:lang w:eastAsia="el-GR"/>
    </w:rPr>
  </w:style>
  <w:style w:type="paragraph" w:styleId="a5">
    <w:name w:val="header"/>
    <w:aliases w:val="Header Char Char"/>
    <w:basedOn w:val="a"/>
    <w:link w:val="Char1"/>
    <w:unhideWhenUsed/>
    <w:rsid w:val="003657BE"/>
    <w:pPr>
      <w:tabs>
        <w:tab w:val="center" w:pos="4320"/>
        <w:tab w:val="right" w:pos="8640"/>
      </w:tabs>
      <w:jc w:val="center"/>
    </w:pPr>
    <w:rPr>
      <w:rFonts w:ascii="Sylfaen" w:eastAsiaTheme="minorHAnsi" w:hAnsi="Sylfaen" w:cstheme="minorBidi"/>
      <w:sz w:val="22"/>
      <w:szCs w:val="22"/>
      <w:lang w:val="en-US" w:eastAsia="en-US"/>
    </w:rPr>
  </w:style>
  <w:style w:type="character" w:customStyle="1" w:styleId="HeaderChar">
    <w:name w:val="Header Char"/>
    <w:basedOn w:val="a0"/>
    <w:rsid w:val="003657BE"/>
    <w:rPr>
      <w:rFonts w:ascii="Verdana" w:eastAsia="Times New Roman" w:hAnsi="Verdana" w:cs="Times New Roman"/>
      <w:sz w:val="20"/>
      <w:szCs w:val="20"/>
      <w:lang w:eastAsia="el-GR"/>
    </w:rPr>
  </w:style>
  <w:style w:type="character" w:customStyle="1" w:styleId="Char1">
    <w:name w:val="Κεφαλίδα Char"/>
    <w:aliases w:val="Header Char Char Char"/>
    <w:basedOn w:val="a0"/>
    <w:link w:val="a5"/>
    <w:rsid w:val="003657BE"/>
    <w:rPr>
      <w:rFonts w:ascii="Sylfaen" w:hAnsi="Sylfaen"/>
      <w:lang w:val="en-US"/>
    </w:rPr>
  </w:style>
  <w:style w:type="paragraph" w:styleId="a6">
    <w:name w:val="List Paragraph"/>
    <w:basedOn w:val="a"/>
    <w:uiPriority w:val="34"/>
    <w:qFormat/>
    <w:rsid w:val="00616EB8"/>
    <w:pPr>
      <w:spacing w:after="200" w:line="276" w:lineRule="auto"/>
      <w:ind w:left="720" w:firstLine="720"/>
      <w:contextualSpacing/>
    </w:pPr>
    <w:rPr>
      <w:rFonts w:ascii="Arial" w:eastAsiaTheme="minorHAnsi" w:hAnsi="Arial" w:cs="Arial"/>
      <w:color w:val="222222"/>
      <w:spacing w:val="200"/>
      <w:sz w:val="24"/>
      <w:szCs w:val="24"/>
      <w:lang w:val="en-US" w:eastAsia="en-US"/>
    </w:rPr>
  </w:style>
  <w:style w:type="table" w:styleId="a7">
    <w:name w:val="Table Grid"/>
    <w:basedOn w:val="a1"/>
    <w:uiPriority w:val="59"/>
    <w:rsid w:val="00616EB8"/>
    <w:pPr>
      <w:spacing w:after="0" w:line="240" w:lineRule="auto"/>
    </w:pPr>
    <w:rPr>
      <w:rFonts w:ascii="Arial" w:hAnsi="Arial" w:cs="Arial"/>
      <w:color w:val="222222"/>
      <w:spacing w:val="200"/>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2"/>
    <w:uiPriority w:val="99"/>
    <w:unhideWhenUsed/>
    <w:rsid w:val="007A1FA5"/>
    <w:pPr>
      <w:tabs>
        <w:tab w:val="center" w:pos="4153"/>
        <w:tab w:val="right" w:pos="8306"/>
      </w:tabs>
    </w:pPr>
  </w:style>
  <w:style w:type="character" w:customStyle="1" w:styleId="Char2">
    <w:name w:val="Υποσέλιδο Char"/>
    <w:basedOn w:val="a0"/>
    <w:link w:val="a8"/>
    <w:uiPriority w:val="99"/>
    <w:rsid w:val="007A1FA5"/>
    <w:rPr>
      <w:rFonts w:ascii="Verdana" w:eastAsia="Times New Roman" w:hAnsi="Verdana" w:cs="Times New Roman"/>
      <w:sz w:val="20"/>
      <w:szCs w:val="20"/>
      <w:lang w:eastAsia="el-GR"/>
    </w:rPr>
  </w:style>
  <w:style w:type="paragraph" w:styleId="a9">
    <w:name w:val="Balloon Text"/>
    <w:basedOn w:val="a"/>
    <w:link w:val="Char3"/>
    <w:uiPriority w:val="99"/>
    <w:semiHidden/>
    <w:unhideWhenUsed/>
    <w:rsid w:val="00F9719B"/>
    <w:rPr>
      <w:rFonts w:ascii="Tahoma" w:hAnsi="Tahoma" w:cs="Tahoma"/>
      <w:sz w:val="16"/>
      <w:szCs w:val="16"/>
    </w:rPr>
  </w:style>
  <w:style w:type="character" w:customStyle="1" w:styleId="Char3">
    <w:name w:val="Κείμενο πλαισίου Char"/>
    <w:basedOn w:val="a0"/>
    <w:link w:val="a9"/>
    <w:uiPriority w:val="99"/>
    <w:semiHidden/>
    <w:rsid w:val="00F9719B"/>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68"/>
    <w:pPr>
      <w:spacing w:after="0" w:line="240" w:lineRule="auto"/>
    </w:pPr>
    <w:rPr>
      <w:rFonts w:ascii="Verdana" w:eastAsia="Times New Roman" w:hAnsi="Verdana" w:cs="Times New Roman"/>
      <w:sz w:val="20"/>
      <w:szCs w:val="20"/>
      <w:lang w:eastAsia="el-GR"/>
    </w:rPr>
  </w:style>
  <w:style w:type="paragraph" w:styleId="1">
    <w:name w:val="heading 1"/>
    <w:basedOn w:val="a"/>
    <w:next w:val="a"/>
    <w:link w:val="1Char"/>
    <w:uiPriority w:val="9"/>
    <w:qFormat/>
    <w:rsid w:val="00DB3F68"/>
    <w:pPr>
      <w:keepNext/>
      <w:spacing w:before="120" w:after="120" w:line="300" w:lineRule="exact"/>
      <w:outlineLvl w:val="0"/>
    </w:pPr>
    <w:rPr>
      <w:rFonts w:ascii="Calibri" w:hAnsi="Calibri"/>
      <w:b/>
      <w:kern w:val="28"/>
      <w:sz w:val="24"/>
    </w:rPr>
  </w:style>
  <w:style w:type="paragraph" w:styleId="3">
    <w:name w:val="heading 3"/>
    <w:basedOn w:val="a"/>
    <w:next w:val="a"/>
    <w:link w:val="3Char"/>
    <w:uiPriority w:val="9"/>
    <w:semiHidden/>
    <w:unhideWhenUsed/>
    <w:qFormat/>
    <w:rsid w:val="003657B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3F68"/>
    <w:rPr>
      <w:rFonts w:ascii="Calibri" w:eastAsia="Times New Roman" w:hAnsi="Calibri" w:cs="Times New Roman"/>
      <w:b/>
      <w:kern w:val="28"/>
      <w:sz w:val="24"/>
      <w:szCs w:val="20"/>
      <w:lang w:eastAsia="el-GR"/>
    </w:rPr>
  </w:style>
  <w:style w:type="paragraph" w:styleId="Web">
    <w:name w:val="Normal (Web)"/>
    <w:basedOn w:val="a"/>
    <w:uiPriority w:val="99"/>
    <w:unhideWhenUsed/>
    <w:rsid w:val="00DB3F68"/>
    <w:pPr>
      <w:spacing w:before="100" w:beforeAutospacing="1" w:after="100" w:afterAutospacing="1"/>
    </w:pPr>
    <w:rPr>
      <w:rFonts w:ascii="Times New Roman" w:hAnsi="Times New Roman"/>
      <w:sz w:val="24"/>
      <w:szCs w:val="24"/>
    </w:rPr>
  </w:style>
  <w:style w:type="paragraph" w:styleId="a3">
    <w:name w:val="Body Text"/>
    <w:basedOn w:val="3"/>
    <w:link w:val="Char"/>
    <w:rsid w:val="003657BE"/>
    <w:pPr>
      <w:keepNext w:val="0"/>
      <w:keepLines w:val="0"/>
      <w:spacing w:before="240" w:after="60" w:line="288" w:lineRule="auto"/>
      <w:jc w:val="both"/>
    </w:pPr>
    <w:rPr>
      <w:rFonts w:ascii="Tahoma" w:eastAsia="Times New Roman" w:hAnsi="Tahoma" w:cs="Times New Roman"/>
      <w:color w:val="auto"/>
      <w:sz w:val="22"/>
    </w:rPr>
  </w:style>
  <w:style w:type="character" w:customStyle="1" w:styleId="Char">
    <w:name w:val="Σώμα κειμένου Char"/>
    <w:basedOn w:val="a0"/>
    <w:link w:val="a3"/>
    <w:rsid w:val="003657BE"/>
    <w:rPr>
      <w:rFonts w:ascii="Tahoma" w:eastAsia="Times New Roman" w:hAnsi="Tahoma" w:cs="Times New Roman"/>
      <w:szCs w:val="24"/>
      <w:lang w:eastAsia="el-GR"/>
    </w:rPr>
  </w:style>
  <w:style w:type="character" w:customStyle="1" w:styleId="3Char">
    <w:name w:val="Επικεφαλίδα 3 Char"/>
    <w:basedOn w:val="a0"/>
    <w:link w:val="3"/>
    <w:uiPriority w:val="9"/>
    <w:semiHidden/>
    <w:rsid w:val="003657BE"/>
    <w:rPr>
      <w:rFonts w:asciiTheme="majorHAnsi" w:eastAsiaTheme="majorEastAsia" w:hAnsiTheme="majorHAnsi" w:cstheme="majorBidi"/>
      <w:color w:val="1F3763" w:themeColor="accent1" w:themeShade="7F"/>
      <w:sz w:val="24"/>
      <w:szCs w:val="24"/>
      <w:lang w:eastAsia="el-GR"/>
    </w:rPr>
  </w:style>
  <w:style w:type="paragraph" w:styleId="a4">
    <w:name w:val="Body Text Indent"/>
    <w:basedOn w:val="a"/>
    <w:link w:val="Char0"/>
    <w:uiPriority w:val="99"/>
    <w:semiHidden/>
    <w:unhideWhenUsed/>
    <w:rsid w:val="003657BE"/>
    <w:pPr>
      <w:spacing w:after="120"/>
      <w:ind w:left="283"/>
    </w:pPr>
  </w:style>
  <w:style w:type="character" w:customStyle="1" w:styleId="Char0">
    <w:name w:val="Σώμα κείμενου με εσοχή Char"/>
    <w:basedOn w:val="a0"/>
    <w:link w:val="a4"/>
    <w:uiPriority w:val="99"/>
    <w:semiHidden/>
    <w:rsid w:val="003657BE"/>
    <w:rPr>
      <w:rFonts w:ascii="Verdana" w:eastAsia="Times New Roman" w:hAnsi="Verdana" w:cs="Times New Roman"/>
      <w:sz w:val="20"/>
      <w:szCs w:val="20"/>
      <w:lang w:eastAsia="el-GR"/>
    </w:rPr>
  </w:style>
  <w:style w:type="paragraph" w:styleId="a5">
    <w:name w:val="header"/>
    <w:aliases w:val="Header Char Char"/>
    <w:basedOn w:val="a"/>
    <w:link w:val="Char1"/>
    <w:unhideWhenUsed/>
    <w:rsid w:val="003657BE"/>
    <w:pPr>
      <w:tabs>
        <w:tab w:val="center" w:pos="4320"/>
        <w:tab w:val="right" w:pos="8640"/>
      </w:tabs>
      <w:jc w:val="center"/>
    </w:pPr>
    <w:rPr>
      <w:rFonts w:ascii="Sylfaen" w:eastAsiaTheme="minorHAnsi" w:hAnsi="Sylfaen" w:cstheme="minorBidi"/>
      <w:sz w:val="22"/>
      <w:szCs w:val="22"/>
      <w:lang w:val="en-US" w:eastAsia="en-US"/>
    </w:rPr>
  </w:style>
  <w:style w:type="character" w:customStyle="1" w:styleId="HeaderChar">
    <w:name w:val="Header Char"/>
    <w:basedOn w:val="a0"/>
    <w:rsid w:val="003657BE"/>
    <w:rPr>
      <w:rFonts w:ascii="Verdana" w:eastAsia="Times New Roman" w:hAnsi="Verdana" w:cs="Times New Roman"/>
      <w:sz w:val="20"/>
      <w:szCs w:val="20"/>
      <w:lang w:eastAsia="el-GR"/>
    </w:rPr>
  </w:style>
  <w:style w:type="character" w:customStyle="1" w:styleId="Char1">
    <w:name w:val="Κεφαλίδα Char"/>
    <w:aliases w:val="Header Char Char Char"/>
    <w:basedOn w:val="a0"/>
    <w:link w:val="a5"/>
    <w:rsid w:val="003657BE"/>
    <w:rPr>
      <w:rFonts w:ascii="Sylfaen" w:hAnsi="Sylfaen"/>
      <w:lang w:val="en-US"/>
    </w:rPr>
  </w:style>
  <w:style w:type="paragraph" w:styleId="a6">
    <w:name w:val="List Paragraph"/>
    <w:basedOn w:val="a"/>
    <w:uiPriority w:val="34"/>
    <w:qFormat/>
    <w:rsid w:val="00616EB8"/>
    <w:pPr>
      <w:spacing w:after="200" w:line="276" w:lineRule="auto"/>
      <w:ind w:left="720" w:firstLine="720"/>
      <w:contextualSpacing/>
    </w:pPr>
    <w:rPr>
      <w:rFonts w:ascii="Arial" w:eastAsiaTheme="minorHAnsi" w:hAnsi="Arial" w:cs="Arial"/>
      <w:color w:val="222222"/>
      <w:spacing w:val="200"/>
      <w:sz w:val="24"/>
      <w:szCs w:val="24"/>
      <w:lang w:val="en-US" w:eastAsia="en-US"/>
    </w:rPr>
  </w:style>
  <w:style w:type="table" w:styleId="a7">
    <w:name w:val="Table Grid"/>
    <w:basedOn w:val="a1"/>
    <w:uiPriority w:val="59"/>
    <w:rsid w:val="00616EB8"/>
    <w:pPr>
      <w:spacing w:after="0" w:line="240" w:lineRule="auto"/>
    </w:pPr>
    <w:rPr>
      <w:rFonts w:ascii="Arial" w:hAnsi="Arial" w:cs="Arial"/>
      <w:color w:val="222222"/>
      <w:spacing w:val="200"/>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2"/>
    <w:uiPriority w:val="99"/>
    <w:unhideWhenUsed/>
    <w:rsid w:val="007A1FA5"/>
    <w:pPr>
      <w:tabs>
        <w:tab w:val="center" w:pos="4153"/>
        <w:tab w:val="right" w:pos="8306"/>
      </w:tabs>
    </w:pPr>
  </w:style>
  <w:style w:type="character" w:customStyle="1" w:styleId="Char2">
    <w:name w:val="Υποσέλιδο Char"/>
    <w:basedOn w:val="a0"/>
    <w:link w:val="a8"/>
    <w:uiPriority w:val="99"/>
    <w:rsid w:val="007A1FA5"/>
    <w:rPr>
      <w:rFonts w:ascii="Verdana" w:eastAsia="Times New Roman" w:hAnsi="Verdana" w:cs="Times New Roman"/>
      <w:sz w:val="20"/>
      <w:szCs w:val="20"/>
      <w:lang w:eastAsia="el-GR"/>
    </w:rPr>
  </w:style>
  <w:style w:type="paragraph" w:styleId="a9">
    <w:name w:val="Balloon Text"/>
    <w:basedOn w:val="a"/>
    <w:link w:val="Char3"/>
    <w:uiPriority w:val="99"/>
    <w:semiHidden/>
    <w:unhideWhenUsed/>
    <w:rsid w:val="00F9719B"/>
    <w:rPr>
      <w:rFonts w:ascii="Tahoma" w:hAnsi="Tahoma" w:cs="Tahoma"/>
      <w:sz w:val="16"/>
      <w:szCs w:val="16"/>
    </w:rPr>
  </w:style>
  <w:style w:type="character" w:customStyle="1" w:styleId="Char3">
    <w:name w:val="Κείμενο πλαισίου Char"/>
    <w:basedOn w:val="a0"/>
    <w:link w:val="a9"/>
    <w:uiPriority w:val="99"/>
    <w:semiHidden/>
    <w:rsid w:val="00F9719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6796">
      <w:bodyDiv w:val="1"/>
      <w:marLeft w:val="0"/>
      <w:marRight w:val="0"/>
      <w:marTop w:val="0"/>
      <w:marBottom w:val="0"/>
      <w:divBdr>
        <w:top w:val="none" w:sz="0" w:space="0" w:color="auto"/>
        <w:left w:val="none" w:sz="0" w:space="0" w:color="auto"/>
        <w:bottom w:val="none" w:sz="0" w:space="0" w:color="auto"/>
        <w:right w:val="none" w:sz="0" w:space="0" w:color="auto"/>
      </w:divBdr>
    </w:div>
    <w:div w:id="1213730592">
      <w:bodyDiv w:val="1"/>
      <w:marLeft w:val="0"/>
      <w:marRight w:val="0"/>
      <w:marTop w:val="0"/>
      <w:marBottom w:val="0"/>
      <w:divBdr>
        <w:top w:val="none" w:sz="0" w:space="0" w:color="auto"/>
        <w:left w:val="none" w:sz="0" w:space="0" w:color="auto"/>
        <w:bottom w:val="none" w:sz="0" w:space="0" w:color="auto"/>
        <w:right w:val="none" w:sz="0" w:space="0" w:color="auto"/>
      </w:divBdr>
    </w:div>
    <w:div w:id="12815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1648</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Εμμανουήλ Κοκκολάκης</dc:creator>
  <cp:lastModifiedBy>poiotita</cp:lastModifiedBy>
  <cp:revision>3</cp:revision>
  <dcterms:created xsi:type="dcterms:W3CDTF">2026-02-16T15:06:00Z</dcterms:created>
  <dcterms:modified xsi:type="dcterms:W3CDTF">2026-02-16T15:07:00Z</dcterms:modified>
</cp:coreProperties>
</file>