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3396"/>
      </w:tblGrid>
      <w:tr w:rsidR="00101B6C" w14:paraId="37B14563" w14:textId="77777777" w:rsidTr="00173DDB">
        <w:trPr>
          <w:jc w:val="center"/>
        </w:trPr>
        <w:tc>
          <w:tcPr>
            <w:tcW w:w="4968" w:type="dxa"/>
          </w:tcPr>
          <w:p w14:paraId="665246A4" w14:textId="737EC0E2" w:rsidR="00101B6C" w:rsidRPr="001D6D46" w:rsidRDefault="00D6655C" w:rsidP="003030A1">
            <w:pPr>
              <w:pStyle w:val="1"/>
              <w:rPr>
                <w:sz w:val="22"/>
                <w:szCs w:val="22"/>
              </w:rPr>
            </w:pPr>
            <w:r w:rsidRPr="00DA42E6">
              <w:rPr>
                <w:sz w:val="22"/>
                <w:szCs w:val="22"/>
              </w:rPr>
              <w:t xml:space="preserve">  </w:t>
            </w:r>
            <w:r w:rsidR="00864339">
              <w:rPr>
                <w:sz w:val="22"/>
                <w:szCs w:val="22"/>
              </w:rPr>
              <w:t xml:space="preserve"> </w:t>
            </w:r>
            <w:r w:rsidRPr="00DA42E6">
              <w:rPr>
                <w:sz w:val="22"/>
                <w:szCs w:val="22"/>
              </w:rPr>
              <w:t xml:space="preserve">       </w:t>
            </w:r>
            <w:r w:rsidR="00101B6C" w:rsidRPr="001D6D46">
              <w:rPr>
                <w:sz w:val="22"/>
                <w:szCs w:val="22"/>
              </w:rPr>
              <w:object w:dxaOrig="1176" w:dyaOrig="840" w14:anchorId="49DBAD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59.55pt;height:43.2pt" o:ole="">
                  <v:imagedata r:id="rId8" o:title=""/>
                </v:shape>
                <o:OLEObject Type="Embed" ProgID="AmiProDocument" ShapeID="_x0000_i1077" DrawAspect="Content" ObjectID="_1798357442" r:id="rId9"/>
              </w:object>
            </w:r>
          </w:p>
          <w:p w14:paraId="7D6CE77A" w14:textId="77777777" w:rsidR="00101B6C" w:rsidRPr="001D6D46" w:rsidRDefault="00101B6C" w:rsidP="00FB1EC7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1D6D46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55F934B8" w14:textId="77777777" w:rsidR="00101B6C" w:rsidRPr="001D6D46" w:rsidRDefault="00101B6C" w:rsidP="00FB1E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14:paraId="54686B5B" w14:textId="77777777" w:rsidR="00101B6C" w:rsidRPr="001D6D46" w:rsidRDefault="00101B6C" w:rsidP="00FB1EC7">
            <w:pPr>
              <w:pStyle w:val="2"/>
              <w:jc w:val="left"/>
              <w:rPr>
                <w:bCs w:val="0"/>
                <w:szCs w:val="22"/>
              </w:rPr>
            </w:pPr>
            <w:r w:rsidRPr="001D6D46">
              <w:rPr>
                <w:bCs w:val="0"/>
                <w:szCs w:val="22"/>
              </w:rPr>
              <w:t>ΓΕΝΙΚΟ ΝΟΣΟΚΟΜΕΙΟ ΧΑΝΙΩΝ</w:t>
            </w:r>
          </w:p>
          <w:p w14:paraId="44EB6D35" w14:textId="77777777" w:rsidR="00101B6C" w:rsidRPr="001D6D46" w:rsidRDefault="00101B6C" w:rsidP="00FB1EC7">
            <w:pPr>
              <w:rPr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3396" w:type="dxa"/>
            <w:tcBorders>
              <w:bottom w:val="thinThickSmallGap" w:sz="24" w:space="0" w:color="auto"/>
            </w:tcBorders>
          </w:tcPr>
          <w:p w14:paraId="16C95A5B" w14:textId="77777777" w:rsidR="00101B6C" w:rsidRDefault="00101B6C"/>
          <w:p w14:paraId="459C0F34" w14:textId="77777777" w:rsidR="00F95FAE" w:rsidRDefault="00F95FAE"/>
          <w:p w14:paraId="0F0015EF" w14:textId="77777777" w:rsidR="00F95FAE" w:rsidRDefault="00F95FAE"/>
          <w:p w14:paraId="115635B6" w14:textId="77777777" w:rsidR="00F95FAE" w:rsidRDefault="00F95FAE"/>
          <w:p w14:paraId="33575053" w14:textId="77777777" w:rsidR="00AE3A09" w:rsidRDefault="00AE3A09" w:rsidP="00A40647">
            <w:pPr>
              <w:ind w:left="720"/>
            </w:pPr>
          </w:p>
        </w:tc>
      </w:tr>
      <w:tr w:rsidR="00101B6C" w14:paraId="7805D2C3" w14:textId="77777777" w:rsidTr="00CB1D14">
        <w:trPr>
          <w:trHeight w:val="720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14:paraId="26BFBA83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="00067235" w:rsidRPr="001D6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14:paraId="2462FB60" w14:textId="77777777" w:rsidR="00F95FAE" w:rsidRPr="001D6D46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</w:t>
            </w:r>
            <w:proofErr w:type="spellEnd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E71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Δ/</w:t>
            </w:r>
            <w:proofErr w:type="spellStart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νση</w:t>
            </w:r>
            <w:proofErr w:type="spellEnd"/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7715AE"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Μουρνιές</w:t>
            </w:r>
            <w:proofErr w:type="spellEnd"/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 xml:space="preserve"> Τ.Κ.73300</w:t>
            </w:r>
          </w:p>
          <w:p w14:paraId="045245CE" w14:textId="77777777" w:rsidR="00F95FAE" w:rsidRPr="001D6D46" w:rsidRDefault="00F95FAE" w:rsidP="00FB1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D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1D6D46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14:paraId="634C9E97" w14:textId="77777777" w:rsidR="00101B6C" w:rsidRPr="001D6D46" w:rsidRDefault="00101B6C" w:rsidP="004E757E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17B17ED" w14:textId="77777777" w:rsidR="00CB1D14" w:rsidRDefault="00CB1D14" w:rsidP="00F95FA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6EEC794" w14:textId="04FE0E66" w:rsidR="00101B6C" w:rsidRPr="00A40647" w:rsidRDefault="00FB1EC7" w:rsidP="00F95FA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B1EC7">
              <w:rPr>
                <w:rFonts w:ascii="Arial" w:hAnsi="Arial" w:cs="Arial"/>
                <w:b/>
                <w:u w:val="single"/>
              </w:rPr>
              <w:t>ΠΡΟΣ</w:t>
            </w:r>
            <w:r w:rsidRPr="00A40647">
              <w:rPr>
                <w:rFonts w:ascii="Arial" w:hAnsi="Arial" w:cs="Arial"/>
                <w:b/>
                <w:u w:val="single"/>
              </w:rPr>
              <w:t>:</w:t>
            </w:r>
          </w:p>
          <w:p w14:paraId="316B2F64" w14:textId="30F18576" w:rsidR="00CB1D14" w:rsidRPr="00CB1D14" w:rsidRDefault="00A40647" w:rsidP="00CB1D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Μ.Μ.Ε.</w:t>
            </w:r>
          </w:p>
        </w:tc>
      </w:tr>
    </w:tbl>
    <w:p w14:paraId="12736EF7" w14:textId="77777777" w:rsidR="00A40647" w:rsidRDefault="00A40647"/>
    <w:p w14:paraId="2474859F" w14:textId="77777777" w:rsidR="00CB1D14" w:rsidRDefault="00CB1D14" w:rsidP="00173DDB">
      <w:pPr>
        <w:jc w:val="center"/>
        <w:rPr>
          <w:b/>
          <w:bCs/>
          <w:sz w:val="28"/>
          <w:szCs w:val="28"/>
          <w:u w:val="single"/>
        </w:rPr>
      </w:pPr>
    </w:p>
    <w:p w14:paraId="5FF159A7" w14:textId="3349775A" w:rsidR="00173DDB" w:rsidRDefault="00173DDB" w:rsidP="00173DDB">
      <w:pPr>
        <w:jc w:val="center"/>
        <w:rPr>
          <w:b/>
          <w:bCs/>
          <w:sz w:val="28"/>
          <w:szCs w:val="28"/>
          <w:u w:val="single"/>
        </w:rPr>
      </w:pPr>
      <w:r w:rsidRPr="00173DDB">
        <w:rPr>
          <w:b/>
          <w:bCs/>
          <w:sz w:val="28"/>
          <w:szCs w:val="28"/>
          <w:u w:val="single"/>
        </w:rPr>
        <w:t>ΔΕΛΤΙΟ ΤΥΠΟΥ – ΑΝΑΚΟΙΝΩΣΗ</w:t>
      </w:r>
    </w:p>
    <w:p w14:paraId="10EEC6B3" w14:textId="77777777" w:rsidR="00CB1D14" w:rsidRPr="00173DDB" w:rsidRDefault="00CB1D14" w:rsidP="00173DDB">
      <w:pPr>
        <w:jc w:val="center"/>
        <w:rPr>
          <w:b/>
          <w:bCs/>
          <w:sz w:val="28"/>
          <w:szCs w:val="28"/>
          <w:u w:val="single"/>
        </w:rPr>
      </w:pPr>
    </w:p>
    <w:p w14:paraId="24C694AF" w14:textId="77777777" w:rsidR="000B5027" w:rsidRDefault="000B5027" w:rsidP="00C43296">
      <w:pPr>
        <w:jc w:val="both"/>
        <w:rPr>
          <w:rFonts w:ascii="Arial" w:hAnsi="Arial" w:cs="Arial"/>
          <w:b/>
        </w:rPr>
      </w:pP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173DDB" w14:paraId="485925E3" w14:textId="77777777" w:rsidTr="00173DDB">
        <w:tc>
          <w:tcPr>
            <w:tcW w:w="1271" w:type="dxa"/>
          </w:tcPr>
          <w:p w14:paraId="17DEA4C8" w14:textId="1EC9E59F" w:rsidR="00173DDB" w:rsidRDefault="00173DDB" w:rsidP="00173DDB">
            <w:pPr>
              <w:jc w:val="center"/>
              <w:rPr>
                <w:rFonts w:ascii="Arial" w:hAnsi="Arial" w:cs="Arial"/>
                <w:b/>
              </w:rPr>
            </w:pPr>
            <w:r w:rsidRPr="00F95FAE">
              <w:rPr>
                <w:rFonts w:ascii="Arial" w:hAnsi="Arial" w:cs="Arial"/>
                <w:b/>
              </w:rPr>
              <w:t>ΘΕΜΑ:</w:t>
            </w:r>
          </w:p>
        </w:tc>
        <w:tc>
          <w:tcPr>
            <w:tcW w:w="7229" w:type="dxa"/>
          </w:tcPr>
          <w:p w14:paraId="58F7E6EC" w14:textId="02DDA22D" w:rsidR="00173DDB" w:rsidRPr="00657185" w:rsidRDefault="00173DDB" w:rsidP="00173DDB">
            <w:pPr>
              <w:jc w:val="center"/>
              <w:rPr>
                <w:b/>
                <w:bCs/>
                <w:sz w:val="28"/>
                <w:szCs w:val="28"/>
              </w:rPr>
            </w:pPr>
            <w:r w:rsidRPr="00AA6802">
              <w:rPr>
                <w:rFonts w:ascii="Arial" w:hAnsi="Arial" w:cs="Arial"/>
                <w:b/>
              </w:rPr>
              <w:t>«</w:t>
            </w:r>
            <w:r w:rsidRPr="00657185">
              <w:rPr>
                <w:b/>
                <w:bCs/>
                <w:sz w:val="28"/>
                <w:szCs w:val="28"/>
              </w:rPr>
              <w:t>10 Θέσεις Ειδικευόμενων Νοσηλευτών στο Γενικό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7185">
              <w:rPr>
                <w:b/>
                <w:bCs/>
                <w:sz w:val="28"/>
                <w:szCs w:val="28"/>
              </w:rPr>
              <w:t>Νοσοκομείο Χανίων</w:t>
            </w:r>
            <w:r>
              <w:rPr>
                <w:b/>
                <w:bCs/>
                <w:sz w:val="28"/>
                <w:szCs w:val="28"/>
              </w:rPr>
              <w:t xml:space="preserve"> «Ο Άγιος Γεώργιος»</w:t>
            </w:r>
          </w:p>
          <w:p w14:paraId="1D3F8A35" w14:textId="14009898" w:rsidR="00173DDB" w:rsidRPr="00173DDB" w:rsidRDefault="00173DDB" w:rsidP="00173DDB">
            <w:pPr>
              <w:jc w:val="center"/>
              <w:rPr>
                <w:b/>
                <w:bCs/>
              </w:rPr>
            </w:pPr>
            <w:r w:rsidRPr="00657185">
              <w:rPr>
                <w:b/>
                <w:bCs/>
              </w:rPr>
              <w:t>Ανακοίνωση - Εκδήλωση Ενδιαφέροντος 61 Θέσεων Ειδικευόμενων</w:t>
            </w:r>
            <w:r>
              <w:rPr>
                <w:b/>
                <w:bCs/>
              </w:rPr>
              <w:t xml:space="preserve"> </w:t>
            </w:r>
            <w:r w:rsidRPr="00657185">
              <w:rPr>
                <w:b/>
                <w:bCs/>
              </w:rPr>
              <w:t>Νοσηλευτών για το Έτος 2024-2025 από την 7</w:t>
            </w:r>
            <w:r w:rsidRPr="00173DDB">
              <w:rPr>
                <w:b/>
                <w:bCs/>
                <w:vertAlign w:val="superscript"/>
              </w:rPr>
              <w:t>η</w:t>
            </w:r>
            <w:r w:rsidRPr="00657185">
              <w:rPr>
                <w:b/>
                <w:bCs/>
              </w:rPr>
              <w:t xml:space="preserve"> Υγειονομική</w:t>
            </w:r>
            <w:r>
              <w:rPr>
                <w:b/>
                <w:bCs/>
              </w:rPr>
              <w:t xml:space="preserve"> </w:t>
            </w:r>
            <w:r w:rsidRPr="00657185">
              <w:rPr>
                <w:b/>
                <w:bCs/>
              </w:rPr>
              <w:t>Περιφέρεια Κρήτης</w:t>
            </w:r>
            <w:r>
              <w:rPr>
                <w:rFonts w:ascii="Arial" w:hAnsi="Arial" w:cs="Arial"/>
                <w:b/>
              </w:rPr>
              <w:t>»</w:t>
            </w:r>
          </w:p>
          <w:p w14:paraId="53644287" w14:textId="77777777" w:rsidR="00173DDB" w:rsidRDefault="00173DDB" w:rsidP="00173D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23DF18" w14:textId="77777777" w:rsidR="00173DDB" w:rsidRDefault="00173DDB" w:rsidP="00173DDB">
      <w:pPr>
        <w:jc w:val="center"/>
        <w:rPr>
          <w:rFonts w:ascii="Arial" w:hAnsi="Arial" w:cs="Arial"/>
          <w:b/>
        </w:rPr>
      </w:pPr>
    </w:p>
    <w:p w14:paraId="5FA49930" w14:textId="77777777" w:rsidR="00173DDB" w:rsidRPr="00173DDB" w:rsidRDefault="00173DDB" w:rsidP="00173DDB">
      <w:pPr>
        <w:jc w:val="center"/>
        <w:rPr>
          <w:b/>
          <w:bCs/>
        </w:rPr>
      </w:pPr>
    </w:p>
    <w:p w14:paraId="0B7C385B" w14:textId="638F6DE0" w:rsidR="00173DDB" w:rsidRDefault="00173DDB" w:rsidP="00173DDB">
      <w:pPr>
        <w:spacing w:line="360" w:lineRule="auto"/>
        <w:jc w:val="both"/>
      </w:pPr>
      <w:r w:rsidRPr="00657185">
        <w:t>Η 7</w:t>
      </w:r>
      <w:r w:rsidRPr="00173DDB">
        <w:rPr>
          <w:vertAlign w:val="superscript"/>
        </w:rPr>
        <w:t>η</w:t>
      </w:r>
      <w:r w:rsidRPr="00657185">
        <w:t xml:space="preserve"> Υγειονομική Περιφέρεια Κρήτης ανακοινώνει την ανακατανομή 61 θέσεων ειδικευόμενων νοσηλευτών χρονικής περιόδου λήψεως νοσηλευτικής ειδικότητας 2024-2025 στις νοσηλευτικές ειδικότητες της παρ. 1 α του άρθρου 58 του ν.4690/2020 (Α’ 104) ,ανά ειδικότητα και εκπαιδευτική μονάδα ειδικότητας.</w:t>
      </w:r>
      <w:r w:rsidR="00207A4D">
        <w:t xml:space="preserve"> </w:t>
      </w:r>
      <w:r>
        <w:t xml:space="preserve">Οι ενδιαφερόμενοι για απόκτηση ειδικότητας δύνανται να δηλώσουν έως τρεις (3) Εκπαιδευτικές Μονάδες μίας Υγειονομικής Περιφέρειας, όπως αυτά ορίζονται στην υπό στοιχεία Γ6α/Γ.Π.οικ.48587/2021 </w:t>
      </w:r>
      <w:r w:rsidR="00D301FC">
        <w:t>Υπουργική</w:t>
      </w:r>
      <w:r>
        <w:t xml:space="preserve"> </w:t>
      </w:r>
      <w:r w:rsidR="00D301FC">
        <w:t>Απόφαση</w:t>
      </w:r>
      <w:r>
        <w:t>.</w:t>
      </w:r>
    </w:p>
    <w:p w14:paraId="378ABE6C" w14:textId="77777777" w:rsidR="00173DDB" w:rsidRDefault="00173DDB" w:rsidP="00173DDB">
      <w:pPr>
        <w:spacing w:line="360" w:lineRule="auto"/>
        <w:jc w:val="both"/>
      </w:pPr>
      <w:r>
        <w:t>Προϋποθέσεις – Απαραίτητα Δικαιολογητικά</w:t>
      </w:r>
    </w:p>
    <w:p w14:paraId="60B7F406" w14:textId="77777777" w:rsidR="00173DDB" w:rsidRDefault="00173DDB" w:rsidP="00173DDB">
      <w:pPr>
        <w:spacing w:line="360" w:lineRule="auto"/>
        <w:jc w:val="both"/>
      </w:pPr>
      <w:r>
        <w:t>• Πτυχίο Τριτοβάθμιας Νοσηλευτικής Εκπαίδευσης (Πανεπιστημίου ή ΑΤΕΙ) ή ισοτίμου σχολής της ημεδαπής ή της αλλοδαπής, επίσημα αναγνωρισμένο από το ΔΟΑΤΑΠ.</w:t>
      </w:r>
    </w:p>
    <w:p w14:paraId="0C196C44" w14:textId="77777777" w:rsidR="00173DDB" w:rsidRDefault="00173DDB" w:rsidP="00173DDB">
      <w:pPr>
        <w:spacing w:line="360" w:lineRule="auto"/>
        <w:jc w:val="both"/>
      </w:pPr>
      <w:r>
        <w:t>• Ταυτότητα μέλους της Ένωσης Νοσηλευτών Ελλάδος (ΕΝΕ), η οποία να είναι σε ισχύ ή Βεβαίωση Ανανέωσης Εγγραφής στην ΕΝΕ του τρέχοντος έτους ή Βεβαίωση Εγγραφής στην ΕΝΕ, για όσους εγγράφονται για πρώτη φορά, η οποία είναι σε ισχύ μέχρι το τέλος Φεβρουαρίου του επόμενου             έτους από την έκδοσή της, σύμφωνα με τα οριζόμενα στο άρθρο 4 παρ.5 του Ν. 3252/2004(ΦΕΚ Α΄).</w:t>
      </w:r>
    </w:p>
    <w:p w14:paraId="465B1743" w14:textId="77777777" w:rsidR="00173DDB" w:rsidRDefault="00173DDB" w:rsidP="00173DDB">
      <w:pPr>
        <w:spacing w:line="360" w:lineRule="auto"/>
        <w:jc w:val="both"/>
      </w:pPr>
      <w:r>
        <w:lastRenderedPageBreak/>
        <w:t>• Άδεια Ασκήσεως Επαγγέλματος Νοσηλευτή/</w:t>
      </w:r>
      <w:proofErr w:type="spellStart"/>
      <w:r>
        <w:t>τριας</w:t>
      </w:r>
      <w:proofErr w:type="spellEnd"/>
      <w:r>
        <w:t>.</w:t>
      </w:r>
    </w:p>
    <w:p w14:paraId="2F9845C6" w14:textId="77777777" w:rsidR="00173DDB" w:rsidRDefault="00173DDB" w:rsidP="00173DDB">
      <w:pPr>
        <w:spacing w:line="360" w:lineRule="auto"/>
        <w:jc w:val="both"/>
      </w:pPr>
      <w:r>
        <w:t>• Υπεύθυνη δήλωση ότι δεν έχουν παραιτηθεί από μόνιμη ή ΙΔΟΧ θέση Νοσηλευτή του Εθνικού Συστήματος Υγείας, το τελευταίο έτος.</w:t>
      </w:r>
    </w:p>
    <w:p w14:paraId="7FB98E00" w14:textId="77777777" w:rsidR="00173DDB" w:rsidRDefault="00173DDB" w:rsidP="00173DDB">
      <w:pPr>
        <w:spacing w:line="360" w:lineRule="auto"/>
        <w:jc w:val="both"/>
      </w:pPr>
      <w:r>
        <w:t>• Υπεύθυνη δήλωση ότι οι υποψήφιοι ειδικευόμενοι δεν έχουν κάνει λήψη τίτλου άλλης νοσηλευτικής ειδικότητας.</w:t>
      </w:r>
    </w:p>
    <w:p w14:paraId="0C89845F" w14:textId="77777777" w:rsidR="00173DDB" w:rsidRDefault="00173DDB" w:rsidP="00173DDB">
      <w:pPr>
        <w:spacing w:line="360" w:lineRule="auto"/>
        <w:jc w:val="both"/>
      </w:pPr>
      <w:r>
        <w:t>Διαδικασία επιλογής</w:t>
      </w:r>
    </w:p>
    <w:p w14:paraId="12A7F96C" w14:textId="77777777" w:rsidR="00173DDB" w:rsidRDefault="00173DDB" w:rsidP="00173DDB">
      <w:pPr>
        <w:spacing w:line="360" w:lineRule="auto"/>
        <w:jc w:val="both"/>
      </w:pPr>
      <w:r>
        <w:t>Σύμφωνα με τα οριζόμενα στο άρθρο. 4. Τ. Β’ ΦΕΚ 2656/30-6-2020</w:t>
      </w:r>
    </w:p>
    <w:p w14:paraId="51184D98" w14:textId="77777777" w:rsidR="00173DDB" w:rsidRDefault="00173DDB" w:rsidP="00173DDB">
      <w:pPr>
        <w:spacing w:line="360" w:lineRule="auto"/>
        <w:jc w:val="both"/>
      </w:pPr>
      <w:r>
        <w:t xml:space="preserve">Στο </w:t>
      </w:r>
      <w:r w:rsidRPr="00657185">
        <w:t xml:space="preserve"> Γενικό Νοσοκομείο Χανίων 10 Θέσεις Ειδικευόμενων Νοσηλευτών </w:t>
      </w:r>
      <w:r>
        <w:t>αφορούν σε</w:t>
      </w:r>
      <w:r w:rsidRPr="00657185">
        <w:t>:</w:t>
      </w:r>
    </w:p>
    <w:p w14:paraId="2C65A440" w14:textId="77777777" w:rsidR="00173DDB" w:rsidRDefault="00173DDB" w:rsidP="00173DDB">
      <w:pPr>
        <w:pStyle w:val="a4"/>
        <w:numPr>
          <w:ilvl w:val="0"/>
          <w:numId w:val="7"/>
        </w:numPr>
        <w:spacing w:after="160" w:line="360" w:lineRule="auto"/>
        <w:jc w:val="both"/>
      </w:pPr>
      <w:r>
        <w:t>Τέσσερις -4- θέσεις Επείγουσας και Εντατικής Νοσηλευτικής</w:t>
      </w:r>
    </w:p>
    <w:p w14:paraId="525AF188" w14:textId="77777777" w:rsidR="00173DDB" w:rsidRDefault="00173DDB" w:rsidP="00173DDB">
      <w:pPr>
        <w:pStyle w:val="a4"/>
        <w:numPr>
          <w:ilvl w:val="0"/>
          <w:numId w:val="7"/>
        </w:numPr>
        <w:spacing w:after="160" w:line="360" w:lineRule="auto"/>
        <w:jc w:val="both"/>
      </w:pPr>
      <w:r>
        <w:t>Τρείς θέσεις -3- Χειρουργικής Νοσηλευτικής</w:t>
      </w:r>
    </w:p>
    <w:p w14:paraId="05F0D6C9" w14:textId="77777777" w:rsidR="00173DDB" w:rsidRDefault="00173DDB" w:rsidP="00173DDB">
      <w:pPr>
        <w:pStyle w:val="a4"/>
        <w:numPr>
          <w:ilvl w:val="0"/>
          <w:numId w:val="7"/>
        </w:numPr>
        <w:spacing w:after="160" w:line="360" w:lineRule="auto"/>
        <w:jc w:val="both"/>
      </w:pPr>
      <w:r>
        <w:t>Τρείς θέσεις -3-  Νοσηλευτικής Ψυχικής Υγείας</w:t>
      </w:r>
    </w:p>
    <w:p w14:paraId="036C9179" w14:textId="0B8763AD" w:rsidR="00173DDB" w:rsidRPr="00657185" w:rsidRDefault="00173DDB" w:rsidP="00173DDB">
      <w:pPr>
        <w:spacing w:line="360" w:lineRule="auto"/>
        <w:jc w:val="both"/>
      </w:pPr>
      <w:r w:rsidRPr="009F5772">
        <w:t xml:space="preserve">Οι ενδιαφερόμενοι Νοσηλευτές/Νοσηλεύτριες καλούνται να υποβάλλουν αίτηση στην ηλεκτρονική διεύθυνση </w:t>
      </w:r>
      <w:hyperlink r:id="rId10" w:history="1">
        <w:r w:rsidR="00097531" w:rsidRPr="00D40000">
          <w:rPr>
            <w:rStyle w:val="-"/>
          </w:rPr>
          <w:t>noseidikotita@hc-crete.gr</w:t>
        </w:r>
      </w:hyperlink>
      <w:r w:rsidR="00097531">
        <w:t xml:space="preserve"> </w:t>
      </w:r>
      <w:r w:rsidRPr="009F5772">
        <w:t>έως και την 20</w:t>
      </w:r>
      <w:r w:rsidRPr="00173DDB">
        <w:rPr>
          <w:vertAlign w:val="superscript"/>
        </w:rPr>
        <w:t>η</w:t>
      </w:r>
      <w:r w:rsidRPr="009F5772">
        <w:t>.01.2025</w:t>
      </w:r>
    </w:p>
    <w:p w14:paraId="25A1A88F" w14:textId="77777777" w:rsidR="000B5027" w:rsidRPr="00A40647" w:rsidRDefault="000B5027" w:rsidP="00C06D39">
      <w:pPr>
        <w:spacing w:line="360" w:lineRule="auto"/>
        <w:jc w:val="both"/>
        <w:rPr>
          <w:rFonts w:ascii="Arial" w:hAnsi="Arial" w:cs="Arial"/>
        </w:rPr>
      </w:pPr>
    </w:p>
    <w:p w14:paraId="45CC4E11" w14:textId="77777777" w:rsidR="00756AEE" w:rsidRPr="00661C01" w:rsidRDefault="007559CB" w:rsidP="00661C01">
      <w:pPr>
        <w:jc w:val="both"/>
        <w:rPr>
          <w:rFonts w:ascii="Arial" w:hAnsi="Arial" w:cs="Arial"/>
        </w:rPr>
      </w:pPr>
      <w:r w:rsidRPr="007559CB">
        <w:rPr>
          <w:rFonts w:ascii="Arial" w:hAnsi="Arial" w:cs="Arial"/>
        </w:rPr>
        <w:t xml:space="preserve">                                              </w:t>
      </w:r>
      <w:r w:rsidR="008031C5">
        <w:rPr>
          <w:rFonts w:ascii="Arial" w:hAnsi="Arial" w:cs="Arial"/>
        </w:rPr>
        <w:t xml:space="preserve">             </w:t>
      </w:r>
      <w:r w:rsidRPr="007559CB">
        <w:rPr>
          <w:rFonts w:ascii="Arial" w:hAnsi="Arial" w:cs="Arial"/>
        </w:rPr>
        <w:t xml:space="preserve">  </w:t>
      </w:r>
      <w:r w:rsidR="00A40647" w:rsidRPr="007559CB">
        <w:rPr>
          <w:rFonts w:ascii="Arial" w:hAnsi="Arial" w:cs="Arial"/>
        </w:rPr>
        <w:t xml:space="preserve">Εκ της Διοικήσεως </w:t>
      </w:r>
    </w:p>
    <w:sectPr w:rsidR="00756AEE" w:rsidRPr="00661C01" w:rsidSect="00173DD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A93" w14:textId="77777777" w:rsidR="00A506BD" w:rsidRDefault="00A506BD" w:rsidP="007559CB">
      <w:r>
        <w:separator/>
      </w:r>
    </w:p>
  </w:endnote>
  <w:endnote w:type="continuationSeparator" w:id="0">
    <w:p w14:paraId="73E6DEB4" w14:textId="77777777" w:rsidR="00A506BD" w:rsidRDefault="00A506BD" w:rsidP="007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C38C" w14:textId="77777777" w:rsidR="007559CB" w:rsidRDefault="007559CB" w:rsidP="009A294F">
    <w:pPr>
      <w:pStyle w:val="a6"/>
    </w:pPr>
  </w:p>
  <w:p w14:paraId="197DAB40" w14:textId="77777777" w:rsidR="007559CB" w:rsidRDefault="00755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7519" w14:textId="77777777" w:rsidR="00A506BD" w:rsidRDefault="00A506BD" w:rsidP="007559CB">
      <w:r>
        <w:separator/>
      </w:r>
    </w:p>
  </w:footnote>
  <w:footnote w:type="continuationSeparator" w:id="0">
    <w:p w14:paraId="118CE617" w14:textId="77777777" w:rsidR="00A506BD" w:rsidRDefault="00A506BD" w:rsidP="0075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BD"/>
    <w:multiLevelType w:val="hybridMultilevel"/>
    <w:tmpl w:val="8ECEDCC0"/>
    <w:lvl w:ilvl="0" w:tplc="FC701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42BFC"/>
    <w:multiLevelType w:val="hybridMultilevel"/>
    <w:tmpl w:val="20E45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E5D44"/>
    <w:multiLevelType w:val="hybridMultilevel"/>
    <w:tmpl w:val="7A7C8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4300"/>
    <w:multiLevelType w:val="hybridMultilevel"/>
    <w:tmpl w:val="14A420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CF01DD"/>
    <w:multiLevelType w:val="hybridMultilevel"/>
    <w:tmpl w:val="24BCA242"/>
    <w:lvl w:ilvl="0" w:tplc="FF5036F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E50781"/>
    <w:multiLevelType w:val="hybridMultilevel"/>
    <w:tmpl w:val="3CD66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DB179F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383069">
    <w:abstractNumId w:val="1"/>
  </w:num>
  <w:num w:numId="2" w16cid:durableId="2016347549">
    <w:abstractNumId w:val="5"/>
  </w:num>
  <w:num w:numId="3" w16cid:durableId="763233809">
    <w:abstractNumId w:val="0"/>
  </w:num>
  <w:num w:numId="4" w16cid:durableId="719326856">
    <w:abstractNumId w:val="3"/>
  </w:num>
  <w:num w:numId="5" w16cid:durableId="902451059">
    <w:abstractNumId w:val="6"/>
  </w:num>
  <w:num w:numId="6" w16cid:durableId="751851933">
    <w:abstractNumId w:val="4"/>
  </w:num>
  <w:num w:numId="7" w16cid:durableId="208032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C"/>
    <w:rsid w:val="00015317"/>
    <w:rsid w:val="00017E1A"/>
    <w:rsid w:val="0003481C"/>
    <w:rsid w:val="00046A22"/>
    <w:rsid w:val="00053926"/>
    <w:rsid w:val="00062582"/>
    <w:rsid w:val="00067235"/>
    <w:rsid w:val="00067BD9"/>
    <w:rsid w:val="00083AF5"/>
    <w:rsid w:val="00096B1D"/>
    <w:rsid w:val="00097531"/>
    <w:rsid w:val="000A4BDF"/>
    <w:rsid w:val="000B4D09"/>
    <w:rsid w:val="000B5027"/>
    <w:rsid w:val="000B78FD"/>
    <w:rsid w:val="000C1E26"/>
    <w:rsid w:val="000C702A"/>
    <w:rsid w:val="000D2A57"/>
    <w:rsid w:val="000E4A5D"/>
    <w:rsid w:val="000F4D24"/>
    <w:rsid w:val="00101B6C"/>
    <w:rsid w:val="00150B96"/>
    <w:rsid w:val="00162522"/>
    <w:rsid w:val="001705E8"/>
    <w:rsid w:val="00173DDB"/>
    <w:rsid w:val="00173F86"/>
    <w:rsid w:val="00177835"/>
    <w:rsid w:val="00180920"/>
    <w:rsid w:val="00183362"/>
    <w:rsid w:val="001B13DB"/>
    <w:rsid w:val="001C3A6D"/>
    <w:rsid w:val="001D053C"/>
    <w:rsid w:val="001D1F67"/>
    <w:rsid w:val="001D38BE"/>
    <w:rsid w:val="001D6D46"/>
    <w:rsid w:val="0020580F"/>
    <w:rsid w:val="00207A4D"/>
    <w:rsid w:val="00217219"/>
    <w:rsid w:val="0021723E"/>
    <w:rsid w:val="00217893"/>
    <w:rsid w:val="002231AB"/>
    <w:rsid w:val="0023515B"/>
    <w:rsid w:val="00245014"/>
    <w:rsid w:val="0025582E"/>
    <w:rsid w:val="00264E05"/>
    <w:rsid w:val="00270C24"/>
    <w:rsid w:val="002758EE"/>
    <w:rsid w:val="00281E58"/>
    <w:rsid w:val="002825E1"/>
    <w:rsid w:val="002850BB"/>
    <w:rsid w:val="00290683"/>
    <w:rsid w:val="00294E70"/>
    <w:rsid w:val="002C1479"/>
    <w:rsid w:val="002C343A"/>
    <w:rsid w:val="002D52F2"/>
    <w:rsid w:val="002D5814"/>
    <w:rsid w:val="002E63CC"/>
    <w:rsid w:val="002E65BE"/>
    <w:rsid w:val="002F5A13"/>
    <w:rsid w:val="002F6153"/>
    <w:rsid w:val="003030A1"/>
    <w:rsid w:val="0030398B"/>
    <w:rsid w:val="00310AC5"/>
    <w:rsid w:val="00322643"/>
    <w:rsid w:val="00325614"/>
    <w:rsid w:val="003425FE"/>
    <w:rsid w:val="00343303"/>
    <w:rsid w:val="00347DB1"/>
    <w:rsid w:val="003502C3"/>
    <w:rsid w:val="00352495"/>
    <w:rsid w:val="00354DB3"/>
    <w:rsid w:val="003803EC"/>
    <w:rsid w:val="00387EEA"/>
    <w:rsid w:val="003974EA"/>
    <w:rsid w:val="00397DD3"/>
    <w:rsid w:val="003A537E"/>
    <w:rsid w:val="003C1E8A"/>
    <w:rsid w:val="003E07F4"/>
    <w:rsid w:val="003E4DA7"/>
    <w:rsid w:val="00402444"/>
    <w:rsid w:val="00413755"/>
    <w:rsid w:val="004153E4"/>
    <w:rsid w:val="0042609B"/>
    <w:rsid w:val="0043061A"/>
    <w:rsid w:val="0043095A"/>
    <w:rsid w:val="004419D3"/>
    <w:rsid w:val="004457EA"/>
    <w:rsid w:val="004617CD"/>
    <w:rsid w:val="00485E32"/>
    <w:rsid w:val="00487421"/>
    <w:rsid w:val="004A012E"/>
    <w:rsid w:val="004A0274"/>
    <w:rsid w:val="004B1F3C"/>
    <w:rsid w:val="004E08CD"/>
    <w:rsid w:val="004E0AEC"/>
    <w:rsid w:val="004E6219"/>
    <w:rsid w:val="004E757E"/>
    <w:rsid w:val="004E7BA7"/>
    <w:rsid w:val="004F09F2"/>
    <w:rsid w:val="004F252B"/>
    <w:rsid w:val="004F7420"/>
    <w:rsid w:val="0052449A"/>
    <w:rsid w:val="00524BCA"/>
    <w:rsid w:val="00527DC2"/>
    <w:rsid w:val="00541093"/>
    <w:rsid w:val="00557970"/>
    <w:rsid w:val="00562624"/>
    <w:rsid w:val="005662F4"/>
    <w:rsid w:val="0058338D"/>
    <w:rsid w:val="00593D02"/>
    <w:rsid w:val="00595A9A"/>
    <w:rsid w:val="005A777C"/>
    <w:rsid w:val="005B2640"/>
    <w:rsid w:val="005B2872"/>
    <w:rsid w:val="005F273D"/>
    <w:rsid w:val="00603405"/>
    <w:rsid w:val="00613AD7"/>
    <w:rsid w:val="0061656B"/>
    <w:rsid w:val="00623674"/>
    <w:rsid w:val="00631C36"/>
    <w:rsid w:val="0063651D"/>
    <w:rsid w:val="006423D7"/>
    <w:rsid w:val="006538A1"/>
    <w:rsid w:val="00653937"/>
    <w:rsid w:val="00654984"/>
    <w:rsid w:val="00661C01"/>
    <w:rsid w:val="006643EF"/>
    <w:rsid w:val="00665C97"/>
    <w:rsid w:val="00665D48"/>
    <w:rsid w:val="006711A5"/>
    <w:rsid w:val="00676035"/>
    <w:rsid w:val="0067744B"/>
    <w:rsid w:val="006929AA"/>
    <w:rsid w:val="0069415A"/>
    <w:rsid w:val="006953AF"/>
    <w:rsid w:val="0069698F"/>
    <w:rsid w:val="006B4B29"/>
    <w:rsid w:val="006B5B30"/>
    <w:rsid w:val="006C139F"/>
    <w:rsid w:val="006C1495"/>
    <w:rsid w:val="006E590D"/>
    <w:rsid w:val="006F08B1"/>
    <w:rsid w:val="006F1189"/>
    <w:rsid w:val="006F7647"/>
    <w:rsid w:val="00701721"/>
    <w:rsid w:val="00706C6F"/>
    <w:rsid w:val="00707E96"/>
    <w:rsid w:val="007155D5"/>
    <w:rsid w:val="00717156"/>
    <w:rsid w:val="00720399"/>
    <w:rsid w:val="00723593"/>
    <w:rsid w:val="00724862"/>
    <w:rsid w:val="00725EC6"/>
    <w:rsid w:val="00737A74"/>
    <w:rsid w:val="00741F94"/>
    <w:rsid w:val="007428EA"/>
    <w:rsid w:val="007435C6"/>
    <w:rsid w:val="00753356"/>
    <w:rsid w:val="007559CB"/>
    <w:rsid w:val="00756AEE"/>
    <w:rsid w:val="007653F5"/>
    <w:rsid w:val="007715AE"/>
    <w:rsid w:val="007A15E1"/>
    <w:rsid w:val="007B6CA5"/>
    <w:rsid w:val="007C3498"/>
    <w:rsid w:val="007C54EB"/>
    <w:rsid w:val="007C68FA"/>
    <w:rsid w:val="007C7370"/>
    <w:rsid w:val="007D29A1"/>
    <w:rsid w:val="007D41CA"/>
    <w:rsid w:val="007E2381"/>
    <w:rsid w:val="007E62C9"/>
    <w:rsid w:val="008031C5"/>
    <w:rsid w:val="00810EC0"/>
    <w:rsid w:val="0081624F"/>
    <w:rsid w:val="00825FDC"/>
    <w:rsid w:val="00830E82"/>
    <w:rsid w:val="00840D96"/>
    <w:rsid w:val="00855305"/>
    <w:rsid w:val="008625F1"/>
    <w:rsid w:val="00864339"/>
    <w:rsid w:val="008733FA"/>
    <w:rsid w:val="00876867"/>
    <w:rsid w:val="00877A31"/>
    <w:rsid w:val="008871D7"/>
    <w:rsid w:val="00895B85"/>
    <w:rsid w:val="008A5D66"/>
    <w:rsid w:val="008B3F14"/>
    <w:rsid w:val="008B5958"/>
    <w:rsid w:val="008B5E87"/>
    <w:rsid w:val="008C37E0"/>
    <w:rsid w:val="008C4C26"/>
    <w:rsid w:val="008D44DD"/>
    <w:rsid w:val="008E098B"/>
    <w:rsid w:val="008E68E6"/>
    <w:rsid w:val="008F7945"/>
    <w:rsid w:val="0093736D"/>
    <w:rsid w:val="009404FD"/>
    <w:rsid w:val="00954102"/>
    <w:rsid w:val="00964EE7"/>
    <w:rsid w:val="00974C77"/>
    <w:rsid w:val="00986758"/>
    <w:rsid w:val="0098718C"/>
    <w:rsid w:val="00987548"/>
    <w:rsid w:val="009917AB"/>
    <w:rsid w:val="00991F14"/>
    <w:rsid w:val="009A294F"/>
    <w:rsid w:val="009B3FEA"/>
    <w:rsid w:val="009C6F9E"/>
    <w:rsid w:val="009E115E"/>
    <w:rsid w:val="009E30C0"/>
    <w:rsid w:val="00A10642"/>
    <w:rsid w:val="00A26753"/>
    <w:rsid w:val="00A40647"/>
    <w:rsid w:val="00A506BD"/>
    <w:rsid w:val="00A6436D"/>
    <w:rsid w:val="00A92A4D"/>
    <w:rsid w:val="00A970FA"/>
    <w:rsid w:val="00AA1615"/>
    <w:rsid w:val="00AA2B83"/>
    <w:rsid w:val="00AA6802"/>
    <w:rsid w:val="00AA7FE1"/>
    <w:rsid w:val="00AC521C"/>
    <w:rsid w:val="00AC721B"/>
    <w:rsid w:val="00AE3A09"/>
    <w:rsid w:val="00AE5FAF"/>
    <w:rsid w:val="00AF5FD2"/>
    <w:rsid w:val="00B071D7"/>
    <w:rsid w:val="00B21CC9"/>
    <w:rsid w:val="00B2403B"/>
    <w:rsid w:val="00B312B8"/>
    <w:rsid w:val="00B40CCF"/>
    <w:rsid w:val="00B62FE2"/>
    <w:rsid w:val="00B65F69"/>
    <w:rsid w:val="00B813DB"/>
    <w:rsid w:val="00B85028"/>
    <w:rsid w:val="00B87AAA"/>
    <w:rsid w:val="00B93425"/>
    <w:rsid w:val="00B95208"/>
    <w:rsid w:val="00BA1B90"/>
    <w:rsid w:val="00BB226C"/>
    <w:rsid w:val="00BC675F"/>
    <w:rsid w:val="00BE22D5"/>
    <w:rsid w:val="00BE5495"/>
    <w:rsid w:val="00C00D17"/>
    <w:rsid w:val="00C053F9"/>
    <w:rsid w:val="00C05CCA"/>
    <w:rsid w:val="00C06D39"/>
    <w:rsid w:val="00C10123"/>
    <w:rsid w:val="00C1229C"/>
    <w:rsid w:val="00C12585"/>
    <w:rsid w:val="00C26D48"/>
    <w:rsid w:val="00C3630E"/>
    <w:rsid w:val="00C43296"/>
    <w:rsid w:val="00C467D1"/>
    <w:rsid w:val="00C54D2A"/>
    <w:rsid w:val="00C740FE"/>
    <w:rsid w:val="00C75C5E"/>
    <w:rsid w:val="00C93053"/>
    <w:rsid w:val="00CA515B"/>
    <w:rsid w:val="00CB1D14"/>
    <w:rsid w:val="00CB3060"/>
    <w:rsid w:val="00CD0052"/>
    <w:rsid w:val="00CF0C2D"/>
    <w:rsid w:val="00CF3DCA"/>
    <w:rsid w:val="00D02E10"/>
    <w:rsid w:val="00D11458"/>
    <w:rsid w:val="00D21AD4"/>
    <w:rsid w:val="00D24854"/>
    <w:rsid w:val="00D301FC"/>
    <w:rsid w:val="00D31546"/>
    <w:rsid w:val="00D42C80"/>
    <w:rsid w:val="00D44168"/>
    <w:rsid w:val="00D51560"/>
    <w:rsid w:val="00D52959"/>
    <w:rsid w:val="00D6655C"/>
    <w:rsid w:val="00D75842"/>
    <w:rsid w:val="00D96CB7"/>
    <w:rsid w:val="00D97A9E"/>
    <w:rsid w:val="00D97E5F"/>
    <w:rsid w:val="00DA42E6"/>
    <w:rsid w:val="00DA6E60"/>
    <w:rsid w:val="00DB6B95"/>
    <w:rsid w:val="00DB7457"/>
    <w:rsid w:val="00DB7EE0"/>
    <w:rsid w:val="00DC4487"/>
    <w:rsid w:val="00DC6973"/>
    <w:rsid w:val="00DC6B55"/>
    <w:rsid w:val="00DD3EFC"/>
    <w:rsid w:val="00DD7983"/>
    <w:rsid w:val="00E05875"/>
    <w:rsid w:val="00E23FD7"/>
    <w:rsid w:val="00E340D2"/>
    <w:rsid w:val="00E35AF9"/>
    <w:rsid w:val="00E41252"/>
    <w:rsid w:val="00E42854"/>
    <w:rsid w:val="00E44E5A"/>
    <w:rsid w:val="00E559B3"/>
    <w:rsid w:val="00E67238"/>
    <w:rsid w:val="00E70188"/>
    <w:rsid w:val="00E71C04"/>
    <w:rsid w:val="00E8512A"/>
    <w:rsid w:val="00E85AE7"/>
    <w:rsid w:val="00E91496"/>
    <w:rsid w:val="00E916EF"/>
    <w:rsid w:val="00E91C30"/>
    <w:rsid w:val="00EB1A0D"/>
    <w:rsid w:val="00EB3ADD"/>
    <w:rsid w:val="00EB4FF6"/>
    <w:rsid w:val="00ED7298"/>
    <w:rsid w:val="00EE049B"/>
    <w:rsid w:val="00EE6261"/>
    <w:rsid w:val="00EF004B"/>
    <w:rsid w:val="00EF6308"/>
    <w:rsid w:val="00EF773C"/>
    <w:rsid w:val="00F02E62"/>
    <w:rsid w:val="00F04F75"/>
    <w:rsid w:val="00F147CD"/>
    <w:rsid w:val="00F156E4"/>
    <w:rsid w:val="00F1627B"/>
    <w:rsid w:val="00F23545"/>
    <w:rsid w:val="00F447C0"/>
    <w:rsid w:val="00F85657"/>
    <w:rsid w:val="00F8702F"/>
    <w:rsid w:val="00F95FAE"/>
    <w:rsid w:val="00FA2447"/>
    <w:rsid w:val="00FB1EC7"/>
    <w:rsid w:val="00FB7281"/>
    <w:rsid w:val="00FC010D"/>
    <w:rsid w:val="00FC0A0C"/>
    <w:rsid w:val="00FC1084"/>
    <w:rsid w:val="00FE3D3C"/>
    <w:rsid w:val="00FE4596"/>
    <w:rsid w:val="00FE460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D749E"/>
  <w15:docId w15:val="{0E81013B-9CFA-41CE-9E36-24BF979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B6C"/>
    <w:rPr>
      <w:sz w:val="24"/>
      <w:szCs w:val="24"/>
    </w:rPr>
  </w:style>
  <w:style w:type="paragraph" w:styleId="1">
    <w:name w:val="heading 1"/>
    <w:basedOn w:val="a"/>
    <w:next w:val="a"/>
    <w:qFormat/>
    <w:rsid w:val="00101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B6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1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E5603"/>
    <w:pPr>
      <w:widowControl w:val="0"/>
      <w:suppressAutoHyphens/>
      <w:spacing w:line="100" w:lineRule="atLeast"/>
      <w:contextualSpacing/>
    </w:pPr>
    <w:rPr>
      <w:color w:val="000000"/>
      <w:sz w:val="24"/>
      <w:szCs w:val="22"/>
    </w:rPr>
  </w:style>
  <w:style w:type="paragraph" w:styleId="a4">
    <w:name w:val="List Paragraph"/>
    <w:basedOn w:val="a"/>
    <w:uiPriority w:val="34"/>
    <w:qFormat/>
    <w:rsid w:val="00D97A9E"/>
    <w:pPr>
      <w:ind w:left="720"/>
      <w:contextualSpacing/>
    </w:pPr>
  </w:style>
  <w:style w:type="paragraph" w:customStyle="1" w:styleId="p7">
    <w:name w:val="p7"/>
    <w:basedOn w:val="a"/>
    <w:rsid w:val="00A4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647"/>
  </w:style>
  <w:style w:type="character" w:styleId="-">
    <w:name w:val="Hyperlink"/>
    <w:basedOn w:val="a0"/>
    <w:unhideWhenUsed/>
    <w:rsid w:val="007559CB"/>
    <w:rPr>
      <w:color w:val="0000FF" w:themeColor="hyperlink"/>
      <w:u w:val="single"/>
    </w:rPr>
  </w:style>
  <w:style w:type="paragraph" w:styleId="a5">
    <w:name w:val="header"/>
    <w:basedOn w:val="a"/>
    <w:link w:val="Char"/>
    <w:semiHidden/>
    <w:unhideWhenUsed/>
    <w:rsid w:val="007559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semiHidden/>
    <w:rsid w:val="007559C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559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559CB"/>
    <w:rPr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9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seidikotita@hc-crete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B9D-736B-4DD3-8195-7E1B749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mpalas</dc:creator>
  <cp:lastModifiedBy>ΕΜΜΑΝΟΥΕΛΑ ΣΚΟΡΔΥΛΑΚΗ</cp:lastModifiedBy>
  <cp:revision>8</cp:revision>
  <cp:lastPrinted>2025-01-02T11:27:00Z</cp:lastPrinted>
  <dcterms:created xsi:type="dcterms:W3CDTF">2025-01-14T08:52:00Z</dcterms:created>
  <dcterms:modified xsi:type="dcterms:W3CDTF">2025-01-14T08:58:00Z</dcterms:modified>
</cp:coreProperties>
</file>